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FE3A" w14:textId="77777777" w:rsidR="00706E0A" w:rsidRDefault="00706E0A" w:rsidP="00706E0A">
      <w:pPr>
        <w:jc w:val="center"/>
        <w:rPr>
          <w:b/>
        </w:rPr>
      </w:pPr>
      <w:r>
        <w:rPr>
          <w:b/>
        </w:rPr>
        <w:t>Specimen P</w:t>
      </w:r>
      <w:r w:rsidRPr="00B90C77">
        <w:rPr>
          <w:b/>
        </w:rPr>
        <w:t xml:space="preserve">aper 2 </w:t>
      </w:r>
      <w:r>
        <w:rPr>
          <w:b/>
        </w:rPr>
        <w:t xml:space="preserve">SL </w:t>
      </w:r>
    </w:p>
    <w:p w14:paraId="5F2AA06B" w14:textId="77777777" w:rsidR="00706E0A" w:rsidRDefault="00706E0A" w:rsidP="00706E0A"/>
    <w:p w14:paraId="01591B84" w14:textId="77777777" w:rsidR="00706E0A" w:rsidRDefault="00706E0A" w:rsidP="00706E0A">
      <w:r>
        <w:t>Q</w:t>
      </w:r>
      <w:proofErr w:type="gramStart"/>
      <w:r>
        <w:t>1  [</w:t>
      </w:r>
      <w:proofErr w:type="gramEnd"/>
      <w:r>
        <w:t>4 marks]</w:t>
      </w:r>
    </w:p>
    <w:p w14:paraId="528146FB" w14:textId="77777777" w:rsidR="00706E0A" w:rsidRDefault="00706E0A" w:rsidP="00706E0A">
      <w:r>
        <w:t>A cart of mass 3.0 kg moving at 6.0 m s</w:t>
      </w:r>
      <w:r>
        <w:rPr>
          <w:vertAlign w:val="superscript"/>
        </w:rPr>
        <w:t>-1</w:t>
      </w:r>
      <w:r>
        <w:t xml:space="preserve"> collides with a stationary cart of mass 6.0 kg.</w:t>
      </w:r>
    </w:p>
    <w:p w14:paraId="448CF595" w14:textId="77777777" w:rsidR="00706E0A" w:rsidRDefault="0051349E" w:rsidP="00706E0A">
      <w:r>
        <w:rPr>
          <w:noProof/>
          <w:lang w:eastAsia="zh-TW"/>
        </w:rPr>
        <w:pict w14:anchorId="772D943D"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26.5pt;margin-top:0;width:57.1pt;height:32.65pt;z-index:251659264;mso-height-percent:200;mso-height-percent:200;mso-width-relative:margin;mso-height-relative:margin" filled="f" stroked="f">
            <v:textbox style="mso-fit-shape-to-text:t">
              <w:txbxContent>
                <w:p w14:paraId="091E327D" w14:textId="77777777" w:rsidR="00706E0A" w:rsidRPr="00ED5971" w:rsidRDefault="00706E0A" w:rsidP="00706E0A">
                  <w:pPr>
                    <w:rPr>
                      <w:vertAlign w:val="superscript"/>
                    </w:rPr>
                  </w:pPr>
                  <w:r>
                    <w:t>6.0 m s</w:t>
                  </w:r>
                  <w:r>
                    <w:rPr>
                      <w:vertAlign w:val="superscript"/>
                    </w:rPr>
                    <w:t>-1</w:t>
                  </w:r>
                </w:p>
              </w:txbxContent>
            </v:textbox>
          </v:shape>
        </w:pict>
      </w:r>
      <w:r>
        <w:pict w14:anchorId="57EE027F">
          <v:group id="_x0000_s1099" editas="canvas" style="width:250pt;height:76pt;mso-position-horizontal-relative:char;mso-position-vertical-relative:line" coordorigin="3240,2135" coordsize="3847,1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3240;top:2135;width:3847;height:11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1" type="#_x0000_t32" style="position:absolute;left:3409;top:2966;width:3354;height:1" o:connectortype="straight"/>
            <v:rect id="_x0000_s1102" style="position:absolute;left:3733;top:2558;width:508;height:308"/>
            <v:oval id="_x0000_s1103" style="position:absolute;left:3648;top:2781;width:177;height:177"/>
            <v:oval id="_x0000_s1104" style="position:absolute;left:4140;top:2789;width:178;height:177"/>
            <v:rect id="_x0000_s1105" style="position:absolute;left:5309;top:2550;width:775;height:308"/>
            <v:oval id="_x0000_s1106" style="position:absolute;left:5994;top:2797;width:178;height:177"/>
            <v:oval id="_x0000_s1107" style="position:absolute;left:5233;top:2796;width:177;height:178"/>
            <v:shape id="_x0000_s1108" type="#_x0000_t32" style="position:absolute;left:3733;top:2397;width:485;height:1" o:connectortype="straight">
              <v:stroke endarrow="block"/>
            </v:shape>
            <v:shape id="_x0000_s1109" type="#_x0000_t202" style="position:absolute;left:3648;top:2471;width:2670;height:503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14:paraId="5F8D6528" w14:textId="77777777" w:rsidR="00706E0A" w:rsidRDefault="00706E0A" w:rsidP="00706E0A">
                    <w:r>
                      <w:t>3.0 kg                                 6.0 kg</w:t>
                    </w:r>
                  </w:p>
                </w:txbxContent>
              </v:textbox>
            </v:shape>
            <w10:anchorlock/>
          </v:group>
        </w:pict>
      </w:r>
    </w:p>
    <w:p w14:paraId="6EB637BB" w14:textId="77777777" w:rsidR="00706E0A" w:rsidRDefault="00706E0A" w:rsidP="00706E0A">
      <w:pPr>
        <w:pStyle w:val="ListParagraph"/>
        <w:numPr>
          <w:ilvl w:val="0"/>
          <w:numId w:val="1"/>
        </w:numPr>
      </w:pPr>
      <w:r>
        <w:t>Explain why the total momentum of the two carts before and after the collision is the same.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5F8502A2" w14:textId="77777777" w:rsidR="00706E0A" w:rsidRDefault="00706E0A" w:rsidP="00706E0A">
      <w:pPr>
        <w:pStyle w:val="ListParagraph"/>
        <w:numPr>
          <w:ilvl w:val="0"/>
          <w:numId w:val="1"/>
        </w:numPr>
      </w:pPr>
      <w:r>
        <w:t xml:space="preserve">The two carts stick together </w:t>
      </w:r>
      <w:proofErr w:type="gramStart"/>
      <w:r>
        <w:t>as a result of</w:t>
      </w:r>
      <w:proofErr w:type="gramEnd"/>
      <w:r>
        <w:t xml:space="preserve"> the collision. Determine the kinetic energy lost in the collision.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CC2EAE1" w14:textId="77777777" w:rsidR="00706E0A" w:rsidRDefault="00706E0A" w:rsidP="00706E0A"/>
    <w:p w14:paraId="2CB96E0A" w14:textId="77777777" w:rsidR="00706E0A" w:rsidRDefault="00706E0A" w:rsidP="00706E0A">
      <w:r>
        <w:t>Q2 [6 marks]</w:t>
      </w:r>
    </w:p>
    <w:p w14:paraId="60BF473A" w14:textId="77777777" w:rsidR="00706E0A" w:rsidRDefault="00706E0A" w:rsidP="00706E0A">
      <w:pPr>
        <w:pStyle w:val="ListParagraph"/>
        <w:numPr>
          <w:ilvl w:val="0"/>
          <w:numId w:val="2"/>
        </w:numPr>
      </w:pPr>
      <w:r>
        <w:t>Discuss how the Rutherford-Geiger-Marsden scattering experiment led to the conclusion of the existence of an atomic nucleus.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251C74DB" w14:textId="77777777" w:rsidR="00706E0A" w:rsidRDefault="00706E0A" w:rsidP="00706E0A">
      <w:pPr>
        <w:pStyle w:val="ListParagraph"/>
        <w:numPr>
          <w:ilvl w:val="0"/>
          <w:numId w:val="2"/>
        </w:numPr>
      </w:pPr>
      <w:r>
        <w:t>A plutonium (</w:t>
      </w:r>
      <w:r>
        <w:rPr>
          <w:position w:val="-10"/>
        </w:rPr>
        <w:object w:dxaOrig="499" w:dyaOrig="340" w14:anchorId="60E29801">
          <v:shape id="_x0000_i1026" type="#_x0000_t75" style="width:24.9pt;height:17.4pt" o:ole="">
            <v:imagedata r:id="rId7" o:title=""/>
          </v:shape>
          <o:OLEObject Type="Embed" ProgID="Equation.DSMT4" ShapeID="_x0000_i1026" DrawAspect="Content" ObjectID="_1795074824" r:id="rId8"/>
        </w:object>
      </w:r>
      <w:r>
        <w:t>) nucleus decays by alpha decay into a nucleus of uranium (U).</w:t>
      </w:r>
    </w:p>
    <w:p w14:paraId="4FBBC7E7" w14:textId="77777777" w:rsidR="00706E0A" w:rsidRDefault="00706E0A" w:rsidP="00706E0A">
      <w:pPr>
        <w:pStyle w:val="ListParagraph"/>
        <w:numPr>
          <w:ilvl w:val="0"/>
          <w:numId w:val="3"/>
        </w:numPr>
      </w:pPr>
      <w:r>
        <w:t>State the reaction equation for this decay.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71F0DAA8" w14:textId="77777777" w:rsidR="00706E0A" w:rsidRDefault="00706E0A" w:rsidP="00706E0A">
      <w:pPr>
        <w:pStyle w:val="ListParagraph"/>
        <w:numPr>
          <w:ilvl w:val="0"/>
          <w:numId w:val="3"/>
        </w:numPr>
      </w:pPr>
      <w:r>
        <w:t>The following binding energies per nucleon are available:</w:t>
      </w:r>
    </w:p>
    <w:p w14:paraId="400154E5" w14:textId="77777777" w:rsidR="00706E0A" w:rsidRDefault="00706E0A" w:rsidP="00706E0A">
      <w:pPr>
        <w:pStyle w:val="ListParagraph"/>
        <w:ind w:left="1440"/>
      </w:pPr>
      <w:r>
        <w:t xml:space="preserve">Plutonium </w:t>
      </w:r>
      <w:r>
        <w:tab/>
        <w:t>7.5603 MeV</w:t>
      </w:r>
      <w:r>
        <w:tab/>
      </w:r>
    </w:p>
    <w:p w14:paraId="0E22A465" w14:textId="77777777" w:rsidR="00706E0A" w:rsidRDefault="00706E0A" w:rsidP="00706E0A">
      <w:pPr>
        <w:pStyle w:val="ListParagraph"/>
        <w:ind w:left="1440"/>
      </w:pPr>
      <w:r>
        <w:t>Uranium</w:t>
      </w:r>
      <w:r>
        <w:tab/>
        <w:t>7.5909 MeV</w:t>
      </w:r>
    </w:p>
    <w:p w14:paraId="620969F1" w14:textId="77777777" w:rsidR="00706E0A" w:rsidRDefault="00706E0A" w:rsidP="00706E0A">
      <w:pPr>
        <w:pStyle w:val="ListParagraph"/>
        <w:ind w:left="1440"/>
      </w:pPr>
      <w:r>
        <w:t>Helium</w:t>
      </w:r>
      <w:r>
        <w:tab/>
      </w:r>
      <w:r>
        <w:tab/>
        <w:t>7.0739 MeV</w:t>
      </w:r>
    </w:p>
    <w:p w14:paraId="1E3225AF" w14:textId="77777777" w:rsidR="00706E0A" w:rsidRDefault="00706E0A" w:rsidP="00706E0A">
      <w:r>
        <w:tab/>
        <w:t>Estimate the energy released.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4DC69F8" w14:textId="77777777" w:rsidR="00706E0A" w:rsidRDefault="00706E0A" w:rsidP="00706E0A"/>
    <w:p w14:paraId="16D9F5D6" w14:textId="77777777" w:rsidR="00706E0A" w:rsidRDefault="00706E0A" w:rsidP="00706E0A">
      <w:r>
        <w:t>Q3 [8 marks]</w:t>
      </w:r>
    </w:p>
    <w:p w14:paraId="42B8C2B2" w14:textId="77777777" w:rsidR="00706E0A" w:rsidRDefault="00706E0A" w:rsidP="00706E0A">
      <w:pPr>
        <w:pStyle w:val="ListParagraph"/>
        <w:numPr>
          <w:ilvl w:val="0"/>
          <w:numId w:val="4"/>
        </w:numPr>
      </w:pPr>
      <w:r>
        <w:t>Distinguish between a transverse and a longitudinal wave.</w:t>
      </w:r>
      <w:r>
        <w:tab/>
      </w:r>
      <w:r>
        <w:tab/>
      </w:r>
      <w:r>
        <w:tab/>
      </w:r>
      <w:r>
        <w:tab/>
        <w:t>[2]</w:t>
      </w:r>
    </w:p>
    <w:p w14:paraId="45120A18" w14:textId="77777777" w:rsidR="00706E0A" w:rsidRDefault="00706E0A" w:rsidP="00706E0A">
      <w:pPr>
        <w:pStyle w:val="ListParagraph"/>
        <w:numPr>
          <w:ilvl w:val="0"/>
          <w:numId w:val="4"/>
        </w:numPr>
      </w:pPr>
      <w:r>
        <w:t xml:space="preserve">The graph shows, at </w:t>
      </w:r>
      <w:r>
        <w:rPr>
          <w:i/>
        </w:rPr>
        <w:t>t</w:t>
      </w:r>
      <w:r>
        <w:t xml:space="preserve"> = 0, the variation with distance of the displacement of particles in a medium in which a transverse wave of frequency 250 Hz is travelling to the right. </w:t>
      </w:r>
    </w:p>
    <w:p w14:paraId="601A15FB" w14:textId="77777777" w:rsidR="00706E0A" w:rsidRDefault="00706E0A" w:rsidP="00706E0A">
      <w:pPr>
        <w:pStyle w:val="ListParagraph"/>
      </w:pPr>
      <w:r>
        <w:rPr>
          <w:rFonts w:ascii="Courier" w:hAnsi="Courier" w:cs="Courier"/>
          <w:noProof/>
        </w:rPr>
        <w:lastRenderedPageBreak/>
        <w:drawing>
          <wp:inline distT="0" distB="0" distL="0" distR="0" wp14:anchorId="6939492D" wp14:editId="55B94413">
            <wp:extent cx="3429000" cy="2063750"/>
            <wp:effectExtent l="19050" t="0" r="0" b="0"/>
            <wp:docPr id="4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A2129" w14:textId="77777777" w:rsidR="00706E0A" w:rsidRDefault="00706E0A" w:rsidP="00706E0A">
      <w:pPr>
        <w:pStyle w:val="ListParagraph"/>
      </w:pPr>
    </w:p>
    <w:p w14:paraId="5C672013" w14:textId="77777777" w:rsidR="00706E0A" w:rsidRDefault="00706E0A" w:rsidP="00706E0A">
      <w:pPr>
        <w:ind w:firstLine="720"/>
      </w:pPr>
      <w:r>
        <w:t>A particle P in the medium has been marked.</w:t>
      </w:r>
    </w:p>
    <w:p w14:paraId="7B464E3E" w14:textId="77777777" w:rsidR="00706E0A" w:rsidRDefault="00706E0A" w:rsidP="00706E0A">
      <w:pPr>
        <w:pStyle w:val="ListParagraph"/>
        <w:numPr>
          <w:ilvl w:val="0"/>
          <w:numId w:val="5"/>
        </w:numPr>
      </w:pPr>
      <w:r>
        <w:t>Calculate the speed of the wave.</w:t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53349C74" w14:textId="77777777" w:rsidR="00706E0A" w:rsidRDefault="00706E0A" w:rsidP="00706E0A">
      <w:pPr>
        <w:pStyle w:val="ListParagraph"/>
        <w:numPr>
          <w:ilvl w:val="0"/>
          <w:numId w:val="5"/>
        </w:numPr>
      </w:pPr>
      <w:r>
        <w:t xml:space="preserve">Draw a graph to show the variation with time </w:t>
      </w:r>
      <w:r>
        <w:rPr>
          <w:i/>
        </w:rPr>
        <w:t>t</w:t>
      </w:r>
      <w:r>
        <w:t xml:space="preserve"> of the displacement of P.</w:t>
      </w:r>
      <w:r>
        <w:tab/>
      </w:r>
      <w:r>
        <w:tab/>
        <w:t>[2]</w:t>
      </w:r>
    </w:p>
    <w:p w14:paraId="2462F8C4" w14:textId="77777777" w:rsidR="00706E0A" w:rsidRDefault="00706E0A" w:rsidP="00706E0A">
      <w:pPr>
        <w:pStyle w:val="ListParagraph"/>
        <w:ind w:left="1440"/>
      </w:pPr>
    </w:p>
    <w:p w14:paraId="03EE3CE4" w14:textId="77777777" w:rsidR="00706E0A" w:rsidRDefault="00706E0A" w:rsidP="00706E0A">
      <w:pPr>
        <w:pStyle w:val="ListParagraph"/>
        <w:ind w:left="1440"/>
      </w:pPr>
    </w:p>
    <w:p w14:paraId="65A2A774" w14:textId="77777777" w:rsidR="00706E0A" w:rsidRDefault="00706E0A" w:rsidP="00706E0A">
      <w:pPr>
        <w:pStyle w:val="ListParagraph"/>
        <w:numPr>
          <w:ilvl w:val="0"/>
          <w:numId w:val="4"/>
        </w:numPr>
      </w:pPr>
      <w:r>
        <w:t xml:space="preserve">A standing wave is formed on a string with both ends fixed. The solid line represents the wave at </w:t>
      </w:r>
      <w:r>
        <w:rPr>
          <w:i/>
        </w:rPr>
        <w:t xml:space="preserve">t </w:t>
      </w:r>
      <w:r>
        <w:t xml:space="preserve">= 0 and the dashed line at </w:t>
      </w:r>
      <w:r>
        <w:rPr>
          <w:i/>
        </w:rPr>
        <w:t>t</w:t>
      </w:r>
      <w:r>
        <w:t xml:space="preserve"> = </w:t>
      </w:r>
      <w:r>
        <w:rPr>
          <w:i/>
        </w:rPr>
        <w:t>T</w:t>
      </w:r>
      <w:r>
        <w:t xml:space="preserve">/2 where </w:t>
      </w:r>
      <w:r>
        <w:rPr>
          <w:i/>
        </w:rPr>
        <w:t>T</w:t>
      </w:r>
      <w:r>
        <w:t xml:space="preserve"> is the period. The blue line represents the wave at </w:t>
      </w:r>
      <w:r>
        <w:rPr>
          <w:position w:val="-22"/>
        </w:rPr>
        <w:object w:dxaOrig="500" w:dyaOrig="580" w14:anchorId="6FEE3E58">
          <v:shape id="_x0000_i1027" type="#_x0000_t75" style="width:24.9pt;height:29.45pt" o:ole="">
            <v:imagedata r:id="rId10" o:title=""/>
          </v:shape>
          <o:OLEObject Type="Embed" ProgID="Equation.DSMT4" ShapeID="_x0000_i1027" DrawAspect="Content" ObjectID="_1795074825" r:id="rId11"/>
        </w:object>
      </w:r>
      <w:r>
        <w:t>.</w:t>
      </w:r>
    </w:p>
    <w:p w14:paraId="2BFF08EC" w14:textId="77777777" w:rsidR="00706E0A" w:rsidRDefault="00706E0A" w:rsidP="00706E0A">
      <w:pPr>
        <w:pStyle w:val="ListParagraph"/>
      </w:pPr>
      <w:r>
        <w:rPr>
          <w:rFonts w:ascii="Courier" w:hAnsi="Courier" w:cs="Courier"/>
          <w:noProof/>
        </w:rPr>
        <w:drawing>
          <wp:inline distT="0" distB="0" distL="0" distR="0" wp14:anchorId="3F7568FD" wp14:editId="164994D2">
            <wp:extent cx="3429000" cy="685800"/>
            <wp:effectExtent l="19050" t="0" r="0" b="0"/>
            <wp:docPr id="51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62245" w14:textId="77777777" w:rsidR="00706E0A" w:rsidRDefault="00706E0A" w:rsidP="00706E0A">
      <w:pPr>
        <w:pStyle w:val="ListParagraph"/>
      </w:pPr>
    </w:p>
    <w:p w14:paraId="705D976A" w14:textId="77777777" w:rsidR="00706E0A" w:rsidRDefault="00706E0A" w:rsidP="00706E0A">
      <w:pPr>
        <w:pStyle w:val="ListParagraph"/>
      </w:pPr>
      <w:r>
        <w:t xml:space="preserve">The marked point shows the </w:t>
      </w:r>
      <w:r>
        <w:rPr>
          <w:b/>
        </w:rPr>
        <w:t>equilibrium</w:t>
      </w:r>
      <w:r>
        <w:t xml:space="preserve"> position of a point P on the string. </w:t>
      </w:r>
    </w:p>
    <w:p w14:paraId="5186C281" w14:textId="77777777" w:rsidR="00706E0A" w:rsidRDefault="00706E0A" w:rsidP="00706E0A">
      <w:pPr>
        <w:pStyle w:val="ListParagraph"/>
      </w:pPr>
      <w:r>
        <w:t xml:space="preserve">At </w:t>
      </w:r>
      <w:r>
        <w:rPr>
          <w:position w:val="-22"/>
        </w:rPr>
        <w:object w:dxaOrig="500" w:dyaOrig="580" w14:anchorId="21DAA9F6">
          <v:shape id="_x0000_i1028" type="#_x0000_t75" style="width:24.9pt;height:29.45pt" o:ole="">
            <v:imagedata r:id="rId10" o:title=""/>
          </v:shape>
          <o:OLEObject Type="Embed" ProgID="Equation.DSMT4" ShapeID="_x0000_i1028" DrawAspect="Content" ObjectID="_1795074826" r:id="rId13"/>
        </w:object>
      </w:r>
      <w:r>
        <w:t xml:space="preserve">  draw</w:t>
      </w:r>
    </w:p>
    <w:p w14:paraId="39E0B896" w14:textId="77777777" w:rsidR="00706E0A" w:rsidRDefault="00706E0A" w:rsidP="00706E0A">
      <w:pPr>
        <w:pStyle w:val="ListParagraph"/>
        <w:numPr>
          <w:ilvl w:val="0"/>
          <w:numId w:val="6"/>
        </w:numPr>
      </w:pPr>
      <w:r>
        <w:t>a point to indicate the position of P.</w:t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7D1637A4" w14:textId="77777777" w:rsidR="00706E0A" w:rsidRDefault="00706E0A" w:rsidP="00706E0A">
      <w:pPr>
        <w:pStyle w:val="ListParagraph"/>
        <w:numPr>
          <w:ilvl w:val="0"/>
          <w:numId w:val="6"/>
        </w:numPr>
      </w:pPr>
      <w:r>
        <w:t>an arrow to indicate the velocity of P.</w:t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58619705" w14:textId="77777777" w:rsidR="00706E0A" w:rsidRDefault="00706E0A" w:rsidP="00706E0A"/>
    <w:p w14:paraId="32EB922E" w14:textId="77777777" w:rsidR="00706E0A" w:rsidRDefault="00706E0A" w:rsidP="00706E0A"/>
    <w:p w14:paraId="72126065" w14:textId="77777777" w:rsidR="009F46A5" w:rsidRDefault="009F46A5" w:rsidP="00706E0A"/>
    <w:p w14:paraId="5EE6E938" w14:textId="77777777" w:rsidR="009F46A5" w:rsidRDefault="009F46A5" w:rsidP="00706E0A"/>
    <w:p w14:paraId="721CBC85" w14:textId="77777777" w:rsidR="009F46A5" w:rsidRDefault="009F46A5" w:rsidP="00706E0A"/>
    <w:p w14:paraId="6D762A19" w14:textId="77777777" w:rsidR="009F46A5" w:rsidRDefault="009F46A5" w:rsidP="00706E0A"/>
    <w:p w14:paraId="1253AFC0" w14:textId="53E1935B" w:rsidR="00706E0A" w:rsidRDefault="00706E0A" w:rsidP="00706E0A">
      <w:r>
        <w:lastRenderedPageBreak/>
        <w:t>Q</w:t>
      </w:r>
      <w:r w:rsidR="009F46A5" w:rsidRPr="009F46A5">
        <w:t>4</w:t>
      </w:r>
      <w:r>
        <w:t xml:space="preserve"> [7 marks]</w:t>
      </w:r>
    </w:p>
    <w:p w14:paraId="2F8A25B4" w14:textId="77777777" w:rsidR="00706E0A" w:rsidRDefault="00706E0A" w:rsidP="00706E0A">
      <w:r>
        <w:t xml:space="preserve">The HR diagram shows the Sun and three other stars X, Y and Z. </w:t>
      </w:r>
    </w:p>
    <w:p w14:paraId="61D532C5" w14:textId="77777777" w:rsidR="00706E0A" w:rsidRDefault="0051349E" w:rsidP="00706E0A">
      <w:r>
        <w:pict w14:anchorId="5CB6FCBC">
          <v:group id="_x0000_s1067" editas="canvas" style="width:348pt;height:325.5pt;mso-position-horizontal-relative:char;mso-position-vertical-relative:line" coordorigin="2525,2477" coordsize="5353,5008">
            <o:lock v:ext="edit" aspectratio="t"/>
            <v:shape id="_x0000_s1068" type="#_x0000_t75" style="position:absolute;left:2525;top:2477;width:5353;height:5008" o:preferrelative="f" strokecolor="#a5a5a5 [2092]">
              <v:fill o:detectmouseclick="t"/>
              <v:path o:extrusionok="t" o:connecttype="none"/>
            </v:shape>
            <v:shape id="_x0000_s1069" type="#_x0000_t32" style="position:absolute;left:5899;top:2650;width:9;height:4245;flip:x y" o:connectortype="straight">
              <v:stroke dashstyle="dash"/>
            </v:shape>
            <v:shape id="_x0000_s1070" type="#_x0000_t32" style="position:absolute;left:6793;top:2650;width:9;height:4244;flip:x y" o:connectortype="straight">
              <v:stroke dashstyle="dash"/>
            </v:shape>
            <v:shape id="_x0000_s1071" type="#_x0000_t32" style="position:absolute;left:3260;top:2519;width:3;height:4346;flip:y" o:connectortype="straight">
              <v:stroke endarrow="block"/>
            </v:shape>
            <v:shape id="_x0000_s1072" type="#_x0000_t32" style="position:absolute;left:3112;top:6891;width:4666;height:4" o:connectortype="straight"/>
            <v:shape id="_x0000_s1073" type="#_x0000_t202" style="position:absolute;left:2877;top:4567;width:383;height:503;mso-height-percent:200;mso-height-percent:200;mso-width-relative:margin;mso-height-relative:margin" filled="f" stroked="f">
              <v:textbox style="mso-next-textbox:#_x0000_s1073;mso-fit-shape-to-text:t">
                <w:txbxContent>
                  <w:p w14:paraId="0239CBF2" w14:textId="77777777" w:rsidR="00706E0A" w:rsidRDefault="00706E0A" w:rsidP="00706E0A">
                    <w:r>
                      <w:t>1</w:t>
                    </w:r>
                  </w:p>
                </w:txbxContent>
              </v:textbox>
            </v:shape>
            <v:shape id="_x0000_s1074" type="#_x0000_t202" style="position:absolute;left:2933;top:6894;width:4755;height:502;mso-width-percent:400;mso-height-percent:200;mso-width-percent:400;mso-height-percent:200;mso-width-relative:margin;mso-height-relative:margin" filled="f" stroked="f">
              <v:textbox style="mso-next-textbox:#_x0000_s1074;mso-fit-shape-to-text:t">
                <w:txbxContent>
                  <w:p w14:paraId="1FA6ADD1" w14:textId="77777777" w:rsidR="00706E0A" w:rsidRDefault="00706E0A" w:rsidP="00706E0A">
                    <w:r>
                      <w:t xml:space="preserve">40000            20000           10000               5000              2500        </w:t>
                    </w:r>
                    <w:r>
                      <w:rPr>
                        <w:i/>
                      </w:rPr>
                      <w:t>T</w:t>
                    </w:r>
                    <w:r>
                      <w:t>/K</w:t>
                    </w:r>
                  </w:p>
                </w:txbxContent>
              </v:textbox>
            </v:shape>
            <v:shape id="_x0000_s1075" type="#_x0000_t202" style="position:absolute;left:2759;top:3641;width:510;height:502;mso-height-percent:200;mso-height-percent:200;mso-width-relative:margin;mso-height-relative:margin" filled="f" stroked="f">
              <v:textbox style="mso-next-textbox:#_x0000_s1075;mso-fit-shape-to-text:t">
                <w:txbxContent>
                  <w:p w14:paraId="7DF8E0E1" w14:textId="77777777" w:rsidR="00706E0A" w:rsidRDefault="00706E0A" w:rsidP="00706E0A">
                    <w:pPr>
                      <w:rPr>
                        <w:vertAlign w:val="superscript"/>
                      </w:rPr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2706;top:2777;width:554;height:502;mso-height-percent:200;mso-height-percent:200;mso-width-relative:margin;mso-height-relative:margin" filled="f" stroked="f">
              <v:textbox style="mso-next-textbox:#_x0000_s1076;mso-fit-shape-to-text:t">
                <w:txbxContent>
                  <w:p w14:paraId="2F24156C" w14:textId="77777777" w:rsidR="00706E0A" w:rsidRDefault="00706E0A" w:rsidP="00706E0A">
                    <w:pPr>
                      <w:rPr>
                        <w:vertAlign w:val="superscript"/>
                      </w:rPr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4</w:t>
                    </w:r>
                  </w:p>
                </w:txbxContent>
              </v:textbox>
            </v:shape>
            <v:shape id="_x0000_s1077" type="#_x0000_t202" style="position:absolute;left:2729;top:5580;width:507;height:503;mso-height-percent:200;mso-height-percent:200;mso-width-relative:margin;mso-height-relative:margin" filled="f" stroked="f">
              <v:textbox style="mso-next-textbox:#_x0000_s1077;mso-fit-shape-to-text:t">
                <w:txbxContent>
                  <w:p w14:paraId="126073C3" w14:textId="77777777" w:rsidR="00706E0A" w:rsidRDefault="00706E0A" w:rsidP="00706E0A">
                    <w:pPr>
                      <w:rPr>
                        <w:vertAlign w:val="superscript"/>
                      </w:rPr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-2</w:t>
                    </w:r>
                  </w:p>
                </w:txbxContent>
              </v:textbox>
            </v:shape>
            <v:shape id="_x0000_s1078" type="#_x0000_t32" style="position:absolute;left:3196;top:2977;width:140;height:1" o:connectortype="straight"/>
            <v:shape id="_x0000_s1079" type="#_x0000_t32" style="position:absolute;left:3196;top:3785;width:140;height:1" o:connectortype="straight"/>
            <v:shape id="_x0000_s1080" type="#_x0000_t32" style="position:absolute;left:3196;top:5712;width:140;height:1" o:connectortype="straight"/>
            <v:shape id="_x0000_s1081" type="#_x0000_t32" style="position:absolute;left:3196;top:6639;width:140;height:1" o:connectortype="straight"/>
            <v:shape id="_x0000_s1082" type="#_x0000_t202" style="position:absolute;left:2525;top:2545;width:606;height:564;mso-wrap-style:none;mso-width-percent:400;mso-height-percent:200;mso-width-percent:400;mso-height-percent:200;mso-width-relative:margin;mso-height-relative:margin" filled="f" stroked="f">
              <v:textbox style="mso-next-textbox:#_x0000_s1082;mso-fit-shape-to-text:t">
                <w:txbxContent>
                  <w:p w14:paraId="7703E467" w14:textId="77777777" w:rsidR="00706E0A" w:rsidRDefault="00706E0A" w:rsidP="00706E0A">
                    <w:r>
                      <w:rPr>
                        <w:position w:val="-12"/>
                      </w:rPr>
                      <w:object w:dxaOrig="499" w:dyaOrig="350" w14:anchorId="25137889">
                        <v:shape id="_x0000_i1030" type="#_x0000_t75" style="width:24.9pt;height:17.4pt">
                          <v:imagedata r:id="rId14" o:title=""/>
                        </v:shape>
                        <o:OLEObject Type="Embed" ProgID="Equation.DSMT4" ShapeID="_x0000_i1030" DrawAspect="Content" ObjectID="_1795074855" r:id="rId15"/>
                      </w:object>
                    </w:r>
                  </w:p>
                </w:txbxContent>
              </v:textbox>
            </v:shape>
            <v:shape id="_x0000_s1083" type="#_x0000_t32" style="position:absolute;left:3196;top:4774;width:140;height:1" o:connectortype="straight"/>
            <v:shape id="_x0000_s1084" type="#_x0000_t32" style="position:absolute;left:5006;top:2621;width:8;height:4244;flip:x y" o:connectortype="straight">
              <v:stroke dashstyle="dash"/>
            </v:shape>
            <v:shape id="_x0000_s1085" type="#_x0000_t32" style="position:absolute;left:4094;top:2651;width:8;height:4244;flip:x y" o:connectortype="straight">
              <v:stroke dashstyle="dash"/>
            </v:shape>
            <v:shape id="_x0000_s1086" type="#_x0000_t202" style="position:absolute;left:2660;top:6493;width:600;height:502;mso-height-percent:200;mso-height-percent:200;mso-width-relative:margin;mso-height-relative:margin" filled="f" stroked="f">
              <v:textbox style="mso-next-textbox:#_x0000_s1086;mso-fit-shape-to-text:t">
                <w:txbxContent>
                  <w:p w14:paraId="16C8A561" w14:textId="77777777" w:rsidR="00706E0A" w:rsidRDefault="00706E0A" w:rsidP="00706E0A">
                    <w:pPr>
                      <w:rPr>
                        <w:vertAlign w:val="superscript"/>
                      </w:rPr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-4</w:t>
                    </w:r>
                  </w:p>
                </w:txbxContent>
              </v:textbox>
            </v:shape>
            <v:shape id="_x0000_s1087" type="#_x0000_t32" style="position:absolute;left:3336;top:5712;width:4235;height:1" o:connectortype="straight">
              <v:stroke dashstyle="dash"/>
            </v:shape>
            <v:shape id="_x0000_s1088" type="#_x0000_t32" style="position:absolute;left:3269;top:4774;width:4302;height:1;flip:y" o:connectortype="straight">
              <v:stroke dashstyle="dash"/>
            </v:shape>
            <v:shape id="_x0000_s1089" type="#_x0000_t32" style="position:absolute;left:3336;top:6638;width:4235;height:1" o:connectortype="straight">
              <v:stroke dashstyle="dash"/>
            </v:shape>
            <v:shape id="_x0000_s1090" type="#_x0000_t32" style="position:absolute;left:3268;top:3783;width:4303;height:2" o:connectortype="straight">
              <v:stroke dashstyle="dash"/>
            </v:shape>
            <v:shape id="_x0000_s1091" type="#_x0000_t32" style="position:absolute;left:3268;top:2975;width:4303;height:3" o:connectortype="straight">
              <v:stroke dashstyle="dash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92" type="#_x0000_t120" style="position:absolute;left:5694;top:4706;width:110;height:110" fillcolor="#ffc000"/>
            <v:shape id="_x0000_s1093" type="#_x0000_t120" style="position:absolute;left:4049;top:3730;width:110;height:110" fillcolor="black [3213]"/>
            <v:shape id="_x0000_s1094" type="#_x0000_t120" style="position:absolute;left:4049;top:6587;width:110;height:109" fillcolor="black [3213]"/>
            <v:shape id="_x0000_s1095" type="#_x0000_t202" style="position:absolute;left:4049;top:3379;width:401;height:503;mso-height-percent:200;mso-height-percent:200;mso-width-relative:margin;mso-height-relative:margin" filled="f" stroked="f">
              <v:textbox style="mso-fit-shape-to-text:t">
                <w:txbxContent>
                  <w:p w14:paraId="1FFC0F65" w14:textId="77777777" w:rsidR="00706E0A" w:rsidRDefault="00706E0A" w:rsidP="00706E0A">
                    <w:r>
                      <w:t>X</w:t>
                    </w:r>
                  </w:p>
                </w:txbxContent>
              </v:textbox>
            </v:shape>
            <v:shape id="_x0000_s1096" type="#_x0000_t202" style="position:absolute;left:4049;top:6362;width:375;height:503;mso-height-percent:200;mso-height-percent:200;mso-width-relative:margin;mso-height-relative:margin" filled="f" stroked="f">
              <v:textbox style="mso-fit-shape-to-text:t">
                <w:txbxContent>
                  <w:p w14:paraId="7E0DE456" w14:textId="77777777" w:rsidR="00706E0A" w:rsidRDefault="00706E0A" w:rsidP="00706E0A">
                    <w:r>
                      <w:t>Y</w:t>
                    </w:r>
                  </w:p>
                </w:txbxContent>
              </v:textbox>
            </v:shape>
            <v:shape id="_x0000_s1097" type="#_x0000_t120" style="position:absolute;left:6748;top:3730;width:110;height:110" fillcolor="black [3213]"/>
            <v:shape id="_x0000_s1098" type="#_x0000_t202" style="position:absolute;left:6496;top:3380;width:438;height:502;mso-height-percent:200;mso-height-percent:200;mso-width-relative:margin;mso-height-relative:margin" filled="f" stroked="f">
              <v:textbox style="mso-fit-shape-to-text:t">
                <w:txbxContent>
                  <w:p w14:paraId="222B59E3" w14:textId="77777777" w:rsidR="00706E0A" w:rsidRDefault="00706E0A" w:rsidP="00706E0A">
                    <w:r>
                      <w:t>Z</w:t>
                    </w:r>
                  </w:p>
                </w:txbxContent>
              </v:textbox>
            </v:shape>
            <w10:anchorlock/>
          </v:group>
        </w:pict>
      </w:r>
    </w:p>
    <w:p w14:paraId="4B099B3D" w14:textId="77777777" w:rsidR="00706E0A" w:rsidRDefault="00706E0A" w:rsidP="00706E0A">
      <w:pPr>
        <w:pStyle w:val="ListParagraph"/>
        <w:numPr>
          <w:ilvl w:val="0"/>
          <w:numId w:val="7"/>
        </w:numPr>
      </w:pPr>
      <w:r>
        <w:t>X is much hotter than Z yet X and Z have the same luminosity. Explain this observation.</w:t>
      </w:r>
      <w:r>
        <w:tab/>
        <w:t>[2]</w:t>
      </w:r>
    </w:p>
    <w:p w14:paraId="4A954DAC" w14:textId="77777777" w:rsidR="00706E0A" w:rsidRDefault="00706E0A" w:rsidP="00706E0A">
      <w:pPr>
        <w:pStyle w:val="ListParagraph"/>
        <w:numPr>
          <w:ilvl w:val="0"/>
          <w:numId w:val="7"/>
        </w:numPr>
      </w:pPr>
      <w:r>
        <w:t xml:space="preserve">Calculate the ratio </w:t>
      </w:r>
      <w:r>
        <w:rPr>
          <w:position w:val="-28"/>
        </w:rPr>
        <w:object w:dxaOrig="320" w:dyaOrig="639" w14:anchorId="730AA53D">
          <v:shape id="_x0000_i1032" type="#_x0000_t75" style="width:15.5pt;height:32.1pt" o:ole="">
            <v:imagedata r:id="rId16" o:title=""/>
          </v:shape>
          <o:OLEObject Type="Embed" ProgID="Equation.DSMT4" ShapeID="_x0000_i1032" DrawAspect="Content" ObjectID="_1795074827" r:id="rId17"/>
        </w:object>
      </w:r>
      <w:r>
        <w:t xml:space="preserve"> of the radius of Z to that of Y.</w:t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5CD1A982" w14:textId="77777777" w:rsidR="00706E0A" w:rsidRDefault="00706E0A" w:rsidP="00706E0A">
      <w:pPr>
        <w:pStyle w:val="ListParagraph"/>
        <w:numPr>
          <w:ilvl w:val="0"/>
          <w:numId w:val="7"/>
        </w:numPr>
      </w:pPr>
      <w:r>
        <w:t>Gravitational pressure tends to make stars contract. X and Y are both stable stars. State how X and of Y manage to oppose their gravitational pressures.</w:t>
      </w:r>
    </w:p>
    <w:p w14:paraId="7260BAE3" w14:textId="77777777" w:rsidR="00706E0A" w:rsidRDefault="00706E0A" w:rsidP="00706E0A">
      <w:pPr>
        <w:pStyle w:val="ListParagraph"/>
        <w:numPr>
          <w:ilvl w:val="0"/>
          <w:numId w:val="8"/>
        </w:numPr>
      </w:pPr>
      <w: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03EE8E6E" w14:textId="77777777" w:rsidR="00706E0A" w:rsidRDefault="00706E0A" w:rsidP="00706E0A">
      <w:pPr>
        <w:pStyle w:val="ListParagraph"/>
        <w:numPr>
          <w:ilvl w:val="0"/>
          <w:numId w:val="8"/>
        </w:numPr>
      </w:pPr>
      <w: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71DABE17" w14:textId="77777777" w:rsidR="00706E0A" w:rsidRDefault="00706E0A" w:rsidP="00706E0A"/>
    <w:p w14:paraId="4C107D44" w14:textId="77777777" w:rsidR="006D3862" w:rsidRDefault="006D3862" w:rsidP="00706E0A"/>
    <w:p w14:paraId="05A7B3A3" w14:textId="77777777" w:rsidR="006D3862" w:rsidRDefault="006D3862" w:rsidP="00706E0A"/>
    <w:p w14:paraId="43F681AF" w14:textId="77777777" w:rsidR="006D3862" w:rsidRDefault="006D3862" w:rsidP="00706E0A"/>
    <w:p w14:paraId="5F5E935E" w14:textId="77777777" w:rsidR="006D3862" w:rsidRDefault="006D3862" w:rsidP="00706E0A"/>
    <w:p w14:paraId="6FBB7808" w14:textId="0F6DB1F5" w:rsidR="00706E0A" w:rsidRDefault="00706E0A" w:rsidP="00706E0A">
      <w:r>
        <w:lastRenderedPageBreak/>
        <w:t>Q5 [5 marks]</w:t>
      </w:r>
    </w:p>
    <w:p w14:paraId="05F8B888" w14:textId="77777777" w:rsidR="00706E0A" w:rsidRDefault="00706E0A" w:rsidP="00706E0A">
      <w:r>
        <w:t xml:space="preserve">Two parallel plates are oppositely charged. The potential difference between the plates is 240 V and their separation is 2.0 cm. </w:t>
      </w:r>
    </w:p>
    <w:p w14:paraId="31CBE2FE" w14:textId="77777777" w:rsidR="00706E0A" w:rsidRDefault="0051349E" w:rsidP="00706E0A">
      <w:r>
        <w:pict w14:anchorId="533AE247">
          <v:shape id="_x0000_s1111" type="#_x0000_t202" style="position:absolute;margin-left:5.9pt;margin-top:67.55pt;width:146.65pt;height:32.7pt;z-index:251660288;mso-height-percent:200;mso-height-percent:200;mso-width-relative:margin;mso-height-relative:margin" filled="f" stroked="f">
            <v:textbox style="mso-fit-shape-to-text:t">
              <w:txbxContent>
                <w:p w14:paraId="27C63791" w14:textId="77777777" w:rsidR="00706E0A" w:rsidRDefault="00706E0A" w:rsidP="00706E0A">
                  <w:r>
                    <w:t>+                                              _</w:t>
                  </w:r>
                </w:p>
              </w:txbxContent>
            </v:textbox>
          </v:shape>
        </w:pict>
      </w:r>
      <w:r>
        <w:pict w14:anchorId="7A721968">
          <v:group id="_x0000_s1062" editas="canvas" style="width:159pt;height:158.55pt;mso-position-horizontal-relative:char;mso-position-vertical-relative:line" coordorigin="3156,2742" coordsize="2446,2439">
            <o:lock v:ext="edit" aspectratio="t"/>
            <v:shape id="_x0000_s1063" type="#_x0000_t75" style="position:absolute;left:3156;top:2742;width:2446;height:2439" o:preferrelative="f">
              <v:fill o:detectmouseclick="t"/>
              <v:path o:extrusionok="t" o:connecttype="none"/>
            </v:shape>
            <v:group id="_x0000_s1064" style="position:absolute;left:3524;top:3256;width:1579;height:1493" coordorigin="3433,2510" coordsize="1578,1493">
              <v:shape id="_x0000_s1065" type="#_x0000_t32" style="position:absolute;left:3433;top:2510;width:0;height:1493" o:connectortype="straight" strokecolor="#a5a5a5 [2092]" strokeweight="3pt"/>
              <v:shape id="_x0000_s1066" type="#_x0000_t32" style="position:absolute;left:5010;top:2510;width:1;height:1493" o:connectortype="straight" strokecolor="#a5a5a5 [2092]" strokeweight="3pt"/>
            </v:group>
            <w10:anchorlock/>
          </v:group>
        </w:pict>
      </w:r>
    </w:p>
    <w:p w14:paraId="75CFFCD7" w14:textId="77777777" w:rsidR="00706E0A" w:rsidRDefault="00706E0A" w:rsidP="00706E0A">
      <w:pPr>
        <w:pStyle w:val="ListParagraph"/>
        <w:numPr>
          <w:ilvl w:val="0"/>
          <w:numId w:val="9"/>
        </w:numPr>
      </w:pPr>
      <w:r>
        <w:t>Draw the electric field lines for this arrangement.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4723CAC0" w14:textId="77777777" w:rsidR="00706E0A" w:rsidRDefault="00706E0A" w:rsidP="00706E0A">
      <w:pPr>
        <w:pStyle w:val="ListParagraph"/>
        <w:numPr>
          <w:ilvl w:val="0"/>
          <w:numId w:val="9"/>
        </w:numPr>
      </w:pPr>
      <w:r>
        <w:t>Calculate the electric field strength between the plates.</w:t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43261153" w14:textId="77777777" w:rsidR="00706E0A" w:rsidRDefault="00706E0A" w:rsidP="00706E0A">
      <w:pPr>
        <w:pStyle w:val="ListParagraph"/>
        <w:numPr>
          <w:ilvl w:val="0"/>
          <w:numId w:val="9"/>
        </w:numPr>
      </w:pPr>
      <w:r>
        <w:t>A proton is placed on the positively charged plate and is then released. The experiment is repeated with the proton replaced by an alpha particle.</w:t>
      </w:r>
    </w:p>
    <w:p w14:paraId="2673745F" w14:textId="77777777" w:rsidR="00706E0A" w:rsidRDefault="00706E0A" w:rsidP="00706E0A">
      <w:pPr>
        <w:ind w:left="360"/>
      </w:pPr>
      <w:r>
        <w:t>Calculate the ratio</w:t>
      </w:r>
      <w:r>
        <w:rPr>
          <w:position w:val="-28"/>
        </w:rPr>
        <w:object w:dxaOrig="320" w:dyaOrig="660" w14:anchorId="06459B8D">
          <v:shape id="_x0000_i1034" type="#_x0000_t75" style="width:15.5pt;height:32.9pt" o:ole="">
            <v:imagedata r:id="rId18" o:title=""/>
          </v:shape>
          <o:OLEObject Type="Embed" ProgID="Equation.DSMT4" ShapeID="_x0000_i1034" DrawAspect="Content" ObjectID="_1795074828" r:id="rId19"/>
        </w:object>
      </w:r>
      <w:r>
        <w:t xml:space="preserve"> of the speed of the proton to that of the alpha particle when the particles reach the negative plate.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36442479" w14:textId="77777777" w:rsidR="00706E0A" w:rsidRDefault="00706E0A" w:rsidP="00706E0A">
      <w:pPr>
        <w:pStyle w:val="ListParagraph"/>
      </w:pPr>
    </w:p>
    <w:p w14:paraId="6F380621" w14:textId="77777777" w:rsidR="00706E0A" w:rsidRDefault="00706E0A" w:rsidP="00706E0A"/>
    <w:p w14:paraId="53500777" w14:textId="46066D74" w:rsidR="00706E0A" w:rsidRDefault="00706E0A" w:rsidP="00706E0A">
      <w:r>
        <w:t>Q6 [20 marks]</w:t>
      </w:r>
    </w:p>
    <w:p w14:paraId="403B343A" w14:textId="77777777" w:rsidR="00706E0A" w:rsidRDefault="00706E0A" w:rsidP="00706E0A">
      <w:pPr>
        <w:pStyle w:val="ListParagraph"/>
        <w:numPr>
          <w:ilvl w:val="0"/>
          <w:numId w:val="10"/>
        </w:numPr>
        <w:ind w:left="720"/>
      </w:pPr>
      <w:bookmarkStart w:id="0" w:name="_Hlk137123388"/>
      <w:r>
        <w:t>A container of fixed volume holds 7.0 mol of helium (</w:t>
      </w:r>
      <w:r w:rsidRPr="002F6654">
        <w:rPr>
          <w:position w:val="-10"/>
        </w:rPr>
        <w:object w:dxaOrig="400" w:dyaOrig="340" w14:anchorId="376D31F0">
          <v:shape id="_x0000_i1035" type="#_x0000_t75" style="width:19.55pt;height:17.4pt" o:ole="">
            <v:imagedata r:id="rId20" o:title=""/>
          </v:shape>
          <o:OLEObject Type="Embed" ProgID="Equation.DSMT4" ShapeID="_x0000_i1035" DrawAspect="Content" ObjectID="_1795074829" r:id="rId21"/>
        </w:object>
      </w:r>
      <w:r>
        <w:t>) at pressure 3.0</w:t>
      </w:r>
      <w:r>
        <w:sym w:font="Symbol" w:char="00B4"/>
      </w:r>
      <w:r>
        <w:t>10</w:t>
      </w:r>
      <w:r>
        <w:rPr>
          <w:vertAlign w:val="superscript"/>
        </w:rPr>
        <w:t>5</w:t>
      </w:r>
      <w:r>
        <w:t xml:space="preserve"> Pa and temperature 270 K. The volume of a helium atom is about 3</w:t>
      </w:r>
      <w:r>
        <w:sym w:font="Symbol" w:char="F0B4"/>
      </w:r>
      <w:r>
        <w:t>10</w:t>
      </w:r>
      <w:r>
        <w:rPr>
          <w:vertAlign w:val="superscript"/>
        </w:rPr>
        <w:t>-30</w:t>
      </w:r>
      <w:r>
        <w:t xml:space="preserve"> m</w:t>
      </w:r>
      <w:r>
        <w:rPr>
          <w:vertAlign w:val="superscript"/>
        </w:rPr>
        <w:t>3</w:t>
      </w:r>
      <w:r>
        <w:t xml:space="preserve">.  </w:t>
      </w:r>
    </w:p>
    <w:p w14:paraId="3A4F604D" w14:textId="77777777" w:rsidR="00706E0A" w:rsidRDefault="00706E0A" w:rsidP="00706E0A">
      <w:pPr>
        <w:pStyle w:val="ListParagraph"/>
      </w:pPr>
    </w:p>
    <w:p w14:paraId="122E2B8A" w14:textId="77777777" w:rsidR="00706E0A" w:rsidRDefault="00706E0A" w:rsidP="00706E0A">
      <w:pPr>
        <w:pStyle w:val="ListParagraph"/>
      </w:pPr>
      <w:r>
        <w:t>Calculate</w:t>
      </w:r>
    </w:p>
    <w:p w14:paraId="1048FE24" w14:textId="77777777" w:rsidR="00706E0A" w:rsidRDefault="00706E0A" w:rsidP="00706E0A">
      <w:pPr>
        <w:pStyle w:val="ListParagraph"/>
        <w:ind w:left="1440"/>
      </w:pPr>
    </w:p>
    <w:p w14:paraId="5B4A569C" w14:textId="77777777" w:rsidR="00706E0A" w:rsidRDefault="00706E0A" w:rsidP="00706E0A">
      <w:pPr>
        <w:pStyle w:val="ListParagraph"/>
        <w:numPr>
          <w:ilvl w:val="0"/>
          <w:numId w:val="12"/>
        </w:numPr>
      </w:pPr>
      <w:r>
        <w:t>the total volume of the molecules in the container,</w:t>
      </w:r>
      <w:r>
        <w:tab/>
      </w:r>
      <w:r>
        <w:tab/>
      </w:r>
      <w:r>
        <w:tab/>
      </w:r>
      <w:r>
        <w:tab/>
        <w:t>[2]</w:t>
      </w:r>
    </w:p>
    <w:p w14:paraId="4DE98CF7" w14:textId="77777777" w:rsidR="00706E0A" w:rsidRDefault="00706E0A" w:rsidP="00706E0A">
      <w:pPr>
        <w:pStyle w:val="ListParagraph"/>
        <w:numPr>
          <w:ilvl w:val="0"/>
          <w:numId w:val="12"/>
        </w:numPr>
      </w:pPr>
      <w:r>
        <w:t>the volume of the container,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3D1C7F5" w14:textId="77777777" w:rsidR="00706E0A" w:rsidRDefault="00706E0A" w:rsidP="00706E0A">
      <w:pPr>
        <w:pStyle w:val="ListParagraph"/>
        <w:numPr>
          <w:ilvl w:val="0"/>
          <w:numId w:val="12"/>
        </w:numPr>
      </w:pPr>
      <w:r>
        <w:t>the total mass of the helium gas.</w:t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71F0CEE1" w14:textId="77777777" w:rsidR="00706E0A" w:rsidRDefault="00706E0A" w:rsidP="00706E0A">
      <w:pPr>
        <w:pStyle w:val="ListParagraph"/>
        <w:ind w:left="1440"/>
      </w:pPr>
    </w:p>
    <w:p w14:paraId="3E3D7584" w14:textId="77777777" w:rsidR="00706E0A" w:rsidRDefault="00706E0A" w:rsidP="00706E0A">
      <w:pPr>
        <w:pStyle w:val="ListParagraph"/>
        <w:numPr>
          <w:ilvl w:val="0"/>
          <w:numId w:val="10"/>
        </w:numPr>
        <w:ind w:hanging="720"/>
      </w:pPr>
      <w:r>
        <w:t>State and explain, by reference to the kinetic model of gases, why it is reasonable to consider helium in this container to behave as an ideal gas.</w:t>
      </w:r>
      <w:r>
        <w:tab/>
      </w:r>
      <w:r>
        <w:tab/>
      </w:r>
      <w:r>
        <w:tab/>
      </w:r>
      <w:r>
        <w:tab/>
        <w:t>[2]</w:t>
      </w:r>
    </w:p>
    <w:p w14:paraId="56D21275" w14:textId="77777777" w:rsidR="00706E0A" w:rsidRDefault="00706E0A" w:rsidP="00706E0A">
      <w:pPr>
        <w:pStyle w:val="ListParagraph"/>
      </w:pPr>
    </w:p>
    <w:p w14:paraId="541AF39C" w14:textId="77777777" w:rsidR="00706E0A" w:rsidRDefault="00706E0A" w:rsidP="00706E0A">
      <w:pPr>
        <w:pStyle w:val="ListParagraph"/>
        <w:numPr>
          <w:ilvl w:val="0"/>
          <w:numId w:val="10"/>
        </w:numPr>
        <w:ind w:hanging="720"/>
      </w:pPr>
      <w:r>
        <w:lastRenderedPageBreak/>
        <w:t>The gas in (a) is heated at constant volume from a pressure of 3.0</w:t>
      </w:r>
      <w:r>
        <w:sym w:font="Symbol" w:char="00B4"/>
      </w:r>
      <w:r>
        <w:t>10</w:t>
      </w:r>
      <w:r>
        <w:rPr>
          <w:vertAlign w:val="superscript"/>
        </w:rPr>
        <w:t>5</w:t>
      </w:r>
      <w:r>
        <w:t xml:space="preserve"> Pa and temperature 270 K to a pressure of 5.0</w:t>
      </w:r>
      <w:r>
        <w:sym w:font="Symbol" w:char="00B4"/>
      </w:r>
      <w:r>
        <w:t>10</w:t>
      </w:r>
      <w:r>
        <w:rPr>
          <w:vertAlign w:val="superscript"/>
        </w:rPr>
        <w:t>5</w:t>
      </w:r>
      <w:r>
        <w:t xml:space="preserve"> Pa. Calculate the new temperature of the gas.</w:t>
      </w:r>
      <w:r>
        <w:tab/>
        <w:t>[2]</w:t>
      </w:r>
    </w:p>
    <w:p w14:paraId="29009119" w14:textId="77777777" w:rsidR="00706E0A" w:rsidRDefault="00706E0A" w:rsidP="00706E0A">
      <w:pPr>
        <w:pStyle w:val="ListParagraph"/>
        <w:ind w:left="1440"/>
      </w:pPr>
    </w:p>
    <w:p w14:paraId="15CB355D" w14:textId="77777777" w:rsidR="00706E0A" w:rsidRDefault="00706E0A" w:rsidP="00706E0A">
      <w:pPr>
        <w:pStyle w:val="ListParagraph"/>
        <w:numPr>
          <w:ilvl w:val="0"/>
          <w:numId w:val="10"/>
        </w:numPr>
        <w:ind w:hanging="720"/>
      </w:pPr>
      <w:r>
        <w:t xml:space="preserve">Draw a line on the </w:t>
      </w:r>
      <w:r w:rsidRPr="00B14272">
        <w:rPr>
          <w:i/>
          <w:iCs/>
        </w:rPr>
        <w:t>P</w:t>
      </w:r>
      <w:r>
        <w:t>-</w:t>
      </w:r>
      <w:r w:rsidRPr="00B14272">
        <w:rPr>
          <w:i/>
          <w:iCs/>
        </w:rPr>
        <w:t>V</w:t>
      </w:r>
      <w:r>
        <w:t xml:space="preserve"> diagram to represent the change in (c).</w:t>
      </w:r>
      <w:r>
        <w:tab/>
      </w:r>
      <w:r>
        <w:tab/>
      </w:r>
      <w:r>
        <w:tab/>
        <w:t>[1]</w:t>
      </w:r>
    </w:p>
    <w:p w14:paraId="2FCAFCFD" w14:textId="77777777" w:rsidR="00706E0A" w:rsidRDefault="00706E0A" w:rsidP="00706E0A">
      <w:pPr>
        <w:pStyle w:val="ListParagraph"/>
      </w:pPr>
    </w:p>
    <w:p w14:paraId="19584556" w14:textId="77777777" w:rsidR="00706E0A" w:rsidRDefault="0051349E" w:rsidP="00706E0A">
      <w:pPr>
        <w:pStyle w:val="ListParagraph"/>
        <w:ind w:left="1080"/>
      </w:pPr>
      <w:r>
        <w:pict w14:anchorId="73218320">
          <v:group id="_x0000_s1054" editas="canvas" style="width:366pt;height:207.75pt;mso-position-horizontal-relative:char;mso-position-vertical-relative:line" coordorigin="2527,-277" coordsize="5631,3196">
            <o:lock v:ext="edit" aspectratio="t"/>
            <v:shape id="_x0000_s1055" type="#_x0000_t75" style="position:absolute;left:2527;top:-277;width:5631;height:3196" o:preferrelative="f">
              <v:fill o:detectmouseclick="t"/>
              <v:path o:extrusionok="t" o:connecttype="none"/>
              <o:lock v:ext="edit" text="t"/>
            </v:shape>
            <v:shape id="_x0000_s1056" type="#_x0000_t32" style="position:absolute;left:3392;top:-46;width:0;height:2411;flip:y" o:connectortype="straight">
              <v:stroke endarrow="block"/>
            </v:shape>
            <v:shape id="_x0000_s1057" type="#_x0000_t32" style="position:absolute;left:3392;top:2365;width:3600;height:0" o:connectortype="straight">
              <v:stroke endarrow="block"/>
            </v:shape>
            <v:shape id="Text Box 2" o:spid="_x0000_s1058" type="#_x0000_t202" style="position:absolute;left:6992;top:2301;width:559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/>
              </v:textbox>
            </v:shape>
            <v:shape id="Text Box 2" o:spid="_x0000_s1059" type="#_x0000_t202" style="position:absolute;left:2833;top:-46;width:559;height:50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>
                  <w:p w14:paraId="5C61060B" w14:textId="77777777" w:rsidR="00706E0A" w:rsidRPr="00041645" w:rsidRDefault="00706E0A" w:rsidP="00706E0A">
                    <w:pPr>
                      <w:rPr>
                        <w:i/>
                        <w:iCs/>
                      </w:rPr>
                    </w:pPr>
                    <w:r w:rsidRPr="00041645">
                      <w:rPr>
                        <w:i/>
                        <w:iCs/>
                      </w:rPr>
                      <w:t>P</w:t>
                    </w:r>
                  </w:p>
                </w:txbxContent>
              </v:textbox>
            </v:shape>
            <v:shape id="Text Box 2" o:spid="_x0000_s1060" type="#_x0000_t202" style="position:absolute;left:3017;top:2078;width:281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>
                  <w:p w14:paraId="3B1D2E73" w14:textId="77777777" w:rsidR="00706E0A" w:rsidRDefault="00706E0A" w:rsidP="00706E0A">
                    <w:r>
                      <w:t>0</w:t>
                    </w:r>
                  </w:p>
                </w:txbxContent>
              </v:textbox>
            </v:shape>
            <v:shape id="Text Box 2" o:spid="_x0000_s1061" type="#_x0000_t202" style="position:absolute;left:3298;top:2301;width:408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fit-shape-to-text:t">
                <w:txbxContent>
                  <w:p w14:paraId="2F88A6AE" w14:textId="77777777" w:rsidR="00706E0A" w:rsidRDefault="00706E0A" w:rsidP="00706E0A">
                    <w:r>
                      <w:t>0</w:t>
                    </w:r>
                  </w:p>
                </w:txbxContent>
              </v:textbox>
            </v:shape>
            <w10:anchorlock/>
          </v:group>
        </w:pict>
      </w:r>
    </w:p>
    <w:p w14:paraId="6A68BC65" w14:textId="77777777" w:rsidR="00706E0A" w:rsidRDefault="00706E0A" w:rsidP="00706E0A">
      <w:pPr>
        <w:pStyle w:val="ListParagraph"/>
        <w:numPr>
          <w:ilvl w:val="0"/>
          <w:numId w:val="10"/>
        </w:numPr>
        <w:ind w:hanging="630"/>
      </w:pPr>
    </w:p>
    <w:p w14:paraId="4F106BD2" w14:textId="77777777" w:rsidR="00706E0A" w:rsidRDefault="00706E0A" w:rsidP="00706E0A">
      <w:pPr>
        <w:pStyle w:val="ListParagraph"/>
        <w:numPr>
          <w:ilvl w:val="0"/>
          <w:numId w:val="11"/>
        </w:numPr>
      </w:pPr>
      <w:r>
        <w:t>Show that</w:t>
      </w:r>
      <w:r w:rsidRPr="00556C3F">
        <w:t xml:space="preserve"> the change in</w:t>
      </w:r>
      <w:r>
        <w:t xml:space="preserve"> the</w:t>
      </w:r>
      <w:r w:rsidRPr="00556C3F">
        <w:t xml:space="preserve"> internal energy of </w:t>
      </w:r>
      <w:r>
        <w:t>helium is about 16 kJ</w:t>
      </w:r>
      <w:r w:rsidRPr="00556C3F">
        <w:t>.</w:t>
      </w:r>
      <w:r>
        <w:tab/>
      </w:r>
      <w:r>
        <w:tab/>
        <w:t>[1]</w:t>
      </w:r>
    </w:p>
    <w:p w14:paraId="44053E2A" w14:textId="77777777" w:rsidR="00706E0A" w:rsidRDefault="00706E0A" w:rsidP="00706E0A">
      <w:pPr>
        <w:pStyle w:val="ListParagraph"/>
        <w:numPr>
          <w:ilvl w:val="0"/>
          <w:numId w:val="11"/>
        </w:numPr>
      </w:pPr>
      <w:r>
        <w:t>E</w:t>
      </w:r>
      <w:r w:rsidRPr="00556C3F">
        <w:t>stimate the specific heat capacity of helium.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82EBA29" w14:textId="77777777" w:rsidR="00706E0A" w:rsidRDefault="00706E0A" w:rsidP="00706E0A"/>
    <w:p w14:paraId="53A875C2" w14:textId="77777777" w:rsidR="00706E0A" w:rsidRDefault="00706E0A" w:rsidP="00706E0A">
      <w:pPr>
        <w:pStyle w:val="ListParagraph"/>
        <w:numPr>
          <w:ilvl w:val="0"/>
          <w:numId w:val="10"/>
        </w:numPr>
        <w:ind w:hanging="630"/>
      </w:pPr>
      <w:r>
        <w:t>The emission spectrum of helium contains photons of energy 1.86 eV. Show that the wavelength of these photons is 667 nm.</w:t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0BA7C88" w14:textId="77777777" w:rsidR="00706E0A" w:rsidRDefault="00706E0A" w:rsidP="00706E0A">
      <w:pPr>
        <w:pStyle w:val="ListParagraph"/>
        <w:ind w:left="1080"/>
      </w:pPr>
    </w:p>
    <w:p w14:paraId="0D4813D9" w14:textId="77777777" w:rsidR="00706E0A" w:rsidRDefault="00706E0A" w:rsidP="00706E0A">
      <w:pPr>
        <w:pStyle w:val="ListParagraph"/>
        <w:numPr>
          <w:ilvl w:val="0"/>
          <w:numId w:val="10"/>
        </w:numPr>
        <w:ind w:hanging="630"/>
      </w:pPr>
      <w:r>
        <w:t xml:space="preserve">The graph shows the variation of the intensity </w:t>
      </w:r>
      <w:r w:rsidRPr="009D5C9F">
        <w:rPr>
          <w:i/>
          <w:iCs/>
        </w:rPr>
        <w:t>B</w:t>
      </w:r>
      <w:r>
        <w:t xml:space="preserve"> of the black body radiation emitted by the Sun for wavelengths near 667 nm.</w:t>
      </w:r>
    </w:p>
    <w:p w14:paraId="212E2648" w14:textId="77777777" w:rsidR="00706E0A" w:rsidRDefault="0051349E" w:rsidP="00706E0A">
      <w:pPr>
        <w:pStyle w:val="ListParagraph"/>
        <w:ind w:left="1080"/>
      </w:pPr>
      <w:r>
        <w:pict w14:anchorId="67B052A4">
          <v:group id="_x0000_s1042" editas="canvas" style="width:359.15pt;height:194pt;mso-position-horizontal-relative:char;mso-position-vertical-relative:line" coordorigin="2526,1257" coordsize="5525,2985">
            <o:lock v:ext="edit" aspectratio="t"/>
            <v:shape id="_x0000_s1043" type="#_x0000_t75" style="position:absolute;left:2526;top:1257;width:5525;height:2985" o:preferrelative="f">
              <v:fill o:detectmouseclick="t"/>
              <v:path o:extrusionok="t" o:connecttype="none"/>
              <o:lock v:ext="edit" text="t"/>
            </v:shape>
            <v:shape id="_x0000_s1044" type="#_x0000_t32" style="position:absolute;left:3314;top:1482;width:0;height:2248;flip:y" o:connectortype="straight">
              <v:stroke endarrow="block"/>
            </v:shape>
            <v:shape id="_x0000_s1045" type="#_x0000_t32" style="position:absolute;left:3314;top:3730;width:3566;height:0" o:connectortype="straight">
              <v:stroke endarrow="block"/>
            </v:shape>
            <v:shape id="_x0000_s1046" type="#_x0000_t32" style="position:absolute;left:4920;top:2416;width:1;height:1314" o:connectortype="straight">
              <v:stroke dashstyle="dash"/>
            </v:shape>
            <v:shape id="_x0000_s1047" style="position:absolute;left:3314;top:1747;width:3380;height:1069" coordsize="4070,1285" path="m,c107,58,214,117,308,170v94,53,160,96,258,149c664,372,764,425,899,486v135,61,319,139,474,200c1528,747,1739,762,1831,852v92,90,64,364,92,375c1951,1238,1955,965,1998,919v43,-46,87,10,183,33c2277,975,2420,1027,2572,1060v152,33,319,63,524,92c3301,1181,3642,1213,3804,1235v162,22,214,36,266,50e" filled="f" strokecolor="#0070c0">
              <v:path arrowok="t"/>
            </v:shape>
            <v:shape id="_x0000_s1048" type="#_x0000_t202" style="position:absolute;left:3046;top:3730;width:4903;height:51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14:paraId="4C9B4604" w14:textId="77777777" w:rsidR="00706E0A" w:rsidRDefault="00706E0A" w:rsidP="00706E0A">
                    <w:r>
                      <w:t xml:space="preserve">                                          667                                                </w:t>
                    </w:r>
                    <w:r w:rsidRPr="005C7202">
                      <w:rPr>
                        <w:i/>
                      </w:rPr>
                      <w:sym w:font="Symbol" w:char="F06C"/>
                    </w:r>
                    <w:r>
                      <w:t xml:space="preserve">/nm                                                                         </w:t>
                    </w:r>
                  </w:p>
                </w:txbxContent>
              </v:textbox>
            </v:shape>
            <v:shape id="_x0000_s1049" type="#_x0000_t202" style="position:absolute;left:2971;top:1526;width:382;height:503;mso-height-percent:200;mso-height-percent:200;mso-width-relative:margin;mso-height-relative:margin" filled="f" stroked="f">
              <v:textbox style="mso-fit-shape-to-text:t">
                <w:txbxContent>
                  <w:p w14:paraId="73456DA7" w14:textId="77777777" w:rsidR="00706E0A" w:rsidRPr="00C042EB" w:rsidRDefault="00706E0A" w:rsidP="00706E0A">
                    <w:pPr>
                      <w:rPr>
                        <w:i/>
                      </w:rPr>
                    </w:pPr>
                    <w:r w:rsidRPr="00C042EB"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050" type="#_x0000_t32" style="position:absolute;left:7046;top:2416;width:1;height:403" o:connectortype="straight">
              <v:stroke startarrow="block" endarrow="block"/>
            </v:shape>
            <v:shape id="_x0000_s1051" type="#_x0000_t202" style="position:absolute;left:6760;top:2416;width:789;height:503;mso-height-percent:200;mso-height-percent:200;mso-width-relative:margin;mso-height-relative:margin" filled="f" stroked="f">
              <v:textbox style="mso-fit-shape-to-text:t">
                <w:txbxContent>
                  <w:p w14:paraId="32038997" w14:textId="77777777" w:rsidR="00706E0A" w:rsidRPr="003A3A0A" w:rsidRDefault="00706E0A" w:rsidP="00706E0A">
                    <w:pPr>
                      <w:rPr>
                        <w:iCs/>
                      </w:rPr>
                    </w:pPr>
                    <w:r>
                      <w:rPr>
                        <w:i/>
                      </w:rPr>
                      <w:t xml:space="preserve">       </w:t>
                    </w:r>
                    <w:r w:rsidRPr="003A3A0A">
                      <w:rPr>
                        <w:iCs/>
                      </w:rPr>
                      <w:t>dip</w:t>
                    </w:r>
                  </w:p>
                </w:txbxContent>
              </v:textbox>
            </v:shape>
            <v:shape id="_x0000_s1052" type="#_x0000_t32" style="position:absolute;left:4920;top:2814;width:2126;height:2" o:connectortype="straight">
              <v:stroke dashstyle="dash"/>
            </v:shape>
            <v:shape id="_x0000_s1053" type="#_x0000_t32" style="position:absolute;left:4920;top:2416;width:2126;height:2" o:connectortype="straight">
              <v:stroke dashstyle="dash"/>
            </v:shape>
            <w10:anchorlock/>
          </v:group>
        </w:pict>
      </w:r>
    </w:p>
    <w:p w14:paraId="027F4AD9" w14:textId="77777777" w:rsidR="00706E0A" w:rsidRDefault="00706E0A" w:rsidP="00706E0A">
      <w:pPr>
        <w:pStyle w:val="ListParagraph"/>
        <w:ind w:left="7920" w:firstLine="720"/>
      </w:pPr>
      <w:r>
        <w:lastRenderedPageBreak/>
        <w:t xml:space="preserve"> </w:t>
      </w:r>
    </w:p>
    <w:p w14:paraId="686728E1" w14:textId="77777777" w:rsidR="00706E0A" w:rsidRDefault="00706E0A" w:rsidP="00706E0A">
      <w:pPr>
        <w:spacing w:after="0" w:line="240" w:lineRule="auto"/>
        <w:ind w:left="720"/>
      </w:pPr>
      <w:r>
        <w:t xml:space="preserve">The curve shows a dip at a wavelength of 667 nm. </w:t>
      </w:r>
    </w:p>
    <w:p w14:paraId="58983138" w14:textId="77777777" w:rsidR="00706E0A" w:rsidRDefault="00706E0A" w:rsidP="00706E0A">
      <w:pPr>
        <w:spacing w:after="0" w:line="240" w:lineRule="auto"/>
        <w:ind w:left="720"/>
      </w:pPr>
    </w:p>
    <w:p w14:paraId="61A51299" w14:textId="77777777" w:rsidR="00706E0A" w:rsidRDefault="00706E0A" w:rsidP="00706E0A">
      <w:pPr>
        <w:pStyle w:val="ListParagraph"/>
        <w:numPr>
          <w:ilvl w:val="0"/>
          <w:numId w:val="13"/>
        </w:numPr>
        <w:spacing w:after="0" w:line="240" w:lineRule="auto"/>
      </w:pPr>
      <w:r>
        <w:t>Outline what is meant by black body radiation.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4C76EF2" w14:textId="77777777" w:rsidR="00706E0A" w:rsidRPr="009D5C9F" w:rsidRDefault="00706E0A" w:rsidP="00706E0A">
      <w:pPr>
        <w:pStyle w:val="ListParagraph"/>
        <w:numPr>
          <w:ilvl w:val="0"/>
          <w:numId w:val="14"/>
        </w:numPr>
        <w:spacing w:after="0" w:line="240" w:lineRule="auto"/>
        <w:ind w:hanging="360"/>
      </w:pPr>
      <w:r>
        <w:t>Explain why the presence of the dip is evidence that the Sun contains helium.</w:t>
      </w:r>
      <w:r>
        <w:tab/>
        <w:t>[3]</w:t>
      </w:r>
    </w:p>
    <w:bookmarkEnd w:id="0"/>
    <w:p w14:paraId="54607807" w14:textId="77777777" w:rsidR="006D3862" w:rsidRDefault="006D3862">
      <w:pPr>
        <w:rPr>
          <w:b/>
        </w:rPr>
      </w:pPr>
      <w:r>
        <w:rPr>
          <w:b/>
        </w:rPr>
        <w:br w:type="page"/>
      </w:r>
    </w:p>
    <w:p w14:paraId="41F7FAF4" w14:textId="4A4857E3" w:rsidR="00706E0A" w:rsidRDefault="00706E0A" w:rsidP="00706E0A">
      <w:pPr>
        <w:jc w:val="center"/>
        <w:rPr>
          <w:b/>
        </w:rPr>
      </w:pPr>
      <w:proofErr w:type="spellStart"/>
      <w:r>
        <w:rPr>
          <w:b/>
        </w:rPr>
        <w:lastRenderedPageBreak/>
        <w:t>Markscheme</w:t>
      </w:r>
      <w:proofErr w:type="spellEnd"/>
      <w:r>
        <w:rPr>
          <w:b/>
        </w:rPr>
        <w:t xml:space="preserve"> </w:t>
      </w:r>
    </w:p>
    <w:p w14:paraId="61632F97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"/>
        <w:gridCol w:w="6030"/>
        <w:gridCol w:w="1440"/>
        <w:gridCol w:w="540"/>
      </w:tblGrid>
      <w:tr w:rsidR="00706E0A" w14:paraId="0D9DC5D8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A29A" w14:textId="77777777" w:rsidR="00706E0A" w:rsidRDefault="00706E0A" w:rsidP="00BB15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340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F21" w14:textId="77777777" w:rsidR="00706E0A" w:rsidRDefault="00706E0A" w:rsidP="00BB15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8A5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2F8" w14:textId="77777777" w:rsidR="00706E0A" w:rsidRDefault="00706E0A" w:rsidP="00BB15B8"/>
        </w:tc>
      </w:tr>
      <w:tr w:rsidR="00706E0A" w14:paraId="44F2B6AF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976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455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371" w14:textId="77777777" w:rsidR="00706E0A" w:rsidRDefault="00706E0A" w:rsidP="00BB15B8">
            <w:r>
              <w:t>The total momentum stays the same when no external forces act on the system</w:t>
            </w:r>
            <w:r>
              <w:sym w:font="Wingdings" w:char="F0FC"/>
            </w:r>
          </w:p>
          <w:p w14:paraId="0D8C9BD7" w14:textId="77777777" w:rsidR="00706E0A" w:rsidRDefault="00706E0A" w:rsidP="00BB15B8">
            <w:r>
              <w:t>The carts exert equal and opposite forces on each other so the net force is zero</w:t>
            </w:r>
            <w:r>
              <w:sym w:font="Wingdings" w:char="F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F42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41B" w14:textId="77777777" w:rsidR="00706E0A" w:rsidRDefault="00706E0A" w:rsidP="00BB15B8">
            <w:r>
              <w:t>[2]</w:t>
            </w:r>
          </w:p>
        </w:tc>
      </w:tr>
      <w:tr w:rsidR="00706E0A" w14:paraId="51D9DAA4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07A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72F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F20" w14:textId="77777777" w:rsidR="00706E0A" w:rsidRDefault="00706E0A" w:rsidP="00BB15B8">
            <w:r>
              <w:rPr>
                <w:position w:val="-10"/>
              </w:rPr>
              <w:object w:dxaOrig="3700" w:dyaOrig="340" w14:anchorId="725F4CB2">
                <v:shape id="_x0000_i1038" type="#_x0000_t75" style="width:184.15pt;height:17.4pt" o:ole="">
                  <v:imagedata r:id="rId22" o:title=""/>
                </v:shape>
                <o:OLEObject Type="Embed" ProgID="Equation.DSMT4" ShapeID="_x0000_i1038" DrawAspect="Content" ObjectID="_1795074830" r:id="rId23"/>
              </w:object>
            </w:r>
            <w:r>
              <w:sym w:font="Wingdings" w:char="00FC"/>
            </w:r>
          </w:p>
          <w:p w14:paraId="25C4FB6E" w14:textId="77777777" w:rsidR="00706E0A" w:rsidRDefault="00706E0A" w:rsidP="00BB15B8">
            <w:r>
              <w:t xml:space="preserve">Change in KE: </w:t>
            </w:r>
            <w:r>
              <w:rPr>
                <w:position w:val="-22"/>
              </w:rPr>
              <w:object w:dxaOrig="3100" w:dyaOrig="580" w14:anchorId="4D0E30D0">
                <v:shape id="_x0000_i1039" type="#_x0000_t75" style="width:155.5pt;height:29.45pt" o:ole="">
                  <v:imagedata r:id="rId24" o:title=""/>
                </v:shape>
                <o:OLEObject Type="Embed" ProgID="Equation.DSMT4" ShapeID="_x0000_i1039" DrawAspect="Content" ObjectID="_1795074831" r:id="rId25"/>
              </w:objec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569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456" w14:textId="77777777" w:rsidR="00706E0A" w:rsidRDefault="00706E0A" w:rsidP="00BB15B8">
            <w:r>
              <w:t>[2]</w:t>
            </w:r>
          </w:p>
        </w:tc>
      </w:tr>
    </w:tbl>
    <w:p w14:paraId="2DA5B6A5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"/>
        <w:gridCol w:w="6030"/>
        <w:gridCol w:w="1440"/>
        <w:gridCol w:w="540"/>
      </w:tblGrid>
      <w:tr w:rsidR="00706E0A" w14:paraId="543E3993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574" w14:textId="77777777" w:rsidR="00706E0A" w:rsidRDefault="00706E0A" w:rsidP="00BB15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0FF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F8D" w14:textId="77777777" w:rsidR="00706E0A" w:rsidRDefault="00706E0A" w:rsidP="00BB15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E71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0F" w14:textId="77777777" w:rsidR="00706E0A" w:rsidRDefault="00706E0A" w:rsidP="00BB15B8"/>
        </w:tc>
      </w:tr>
      <w:tr w:rsidR="00706E0A" w14:paraId="1067D0A2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AC6B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3EA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956" w14:textId="77777777" w:rsidR="00706E0A" w:rsidRDefault="00706E0A" w:rsidP="00BB15B8">
            <w:r>
              <w:t>A very small percentage of the incident alpha particles were scattered at very large scattering angles</w:t>
            </w:r>
            <w:r>
              <w:sym w:font="Wingdings" w:char="00FC"/>
            </w:r>
          </w:p>
          <w:p w14:paraId="6BEC1692" w14:textId="77777777" w:rsidR="00706E0A" w:rsidRDefault="00706E0A" w:rsidP="00BB15B8">
            <w:r>
              <w:t>This required a huge electric force that could only be provided if the positive charge of the atom was concentrated in a very small, massive object</w:t>
            </w:r>
            <w:r>
              <w:sym w:font="Wingdings" w:char="00FC"/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251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131" w14:textId="77777777" w:rsidR="00706E0A" w:rsidRDefault="00706E0A" w:rsidP="00BB15B8">
            <w:r>
              <w:t>[2]</w:t>
            </w:r>
          </w:p>
        </w:tc>
      </w:tr>
      <w:tr w:rsidR="00706E0A" w14:paraId="0EFB4ADA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836E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1616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F0A" w14:textId="77777777" w:rsidR="00706E0A" w:rsidRDefault="00706E0A" w:rsidP="00BB15B8">
            <w:r>
              <w:rPr>
                <w:position w:val="-10"/>
              </w:rPr>
              <w:object w:dxaOrig="1579" w:dyaOrig="340" w14:anchorId="347387FC">
                <v:shape id="_x0000_i1040" type="#_x0000_t75" style="width:78.7pt;height:17.4pt" o:ole="">
                  <v:imagedata r:id="rId26" o:title=""/>
                </v:shape>
                <o:OLEObject Type="Embed" ProgID="Equation.DSMT4" ShapeID="_x0000_i1040" DrawAspect="Content" ObjectID="_1795074832" r:id="rId27"/>
              </w:object>
            </w:r>
          </w:p>
          <w:p w14:paraId="7EBD7C53" w14:textId="77777777" w:rsidR="00706E0A" w:rsidRDefault="00706E0A" w:rsidP="00BB15B8">
            <w:r>
              <w:t>Correct numbers for U</w: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71C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49DC" w14:textId="77777777" w:rsidR="00706E0A" w:rsidRDefault="00706E0A" w:rsidP="00BB15B8">
            <w:r>
              <w:t>[2]</w:t>
            </w:r>
          </w:p>
        </w:tc>
      </w:tr>
      <w:tr w:rsidR="00706E0A" w14:paraId="221811A1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D13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E5D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752C" w14:textId="77777777" w:rsidR="00706E0A" w:rsidRDefault="00706E0A" w:rsidP="00BB15B8">
            <w:r>
              <w:rPr>
                <w:position w:val="-6"/>
              </w:rPr>
              <w:object w:dxaOrig="3500" w:dyaOrig="260" w14:anchorId="4F34A204">
                <v:shape id="_x0000_i1041" type="#_x0000_t75" style="width:174.8pt;height:12.85pt" o:ole="">
                  <v:imagedata r:id="rId28" o:title=""/>
                </v:shape>
                <o:OLEObject Type="Embed" ProgID="Equation.DSMT4" ShapeID="_x0000_i1041" DrawAspect="Content" ObjectID="_1795074833" r:id="rId29"/>
              </w:object>
            </w:r>
            <w:r>
              <w:sym w:font="Wingdings" w:char="00FC"/>
            </w:r>
          </w:p>
          <w:p w14:paraId="5F68D53A" w14:textId="77777777" w:rsidR="00706E0A" w:rsidRDefault="00706E0A" w:rsidP="00BB15B8">
            <w:r>
              <w:t>5.25 MeV</w: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D68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98BA" w14:textId="77777777" w:rsidR="00706E0A" w:rsidRDefault="00706E0A" w:rsidP="00BB15B8">
            <w:r>
              <w:t>[2]</w:t>
            </w:r>
          </w:p>
        </w:tc>
      </w:tr>
    </w:tbl>
    <w:p w14:paraId="10692336" w14:textId="77777777" w:rsidR="00706E0A" w:rsidRDefault="00706E0A" w:rsidP="00706E0A"/>
    <w:p w14:paraId="2C787A4D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"/>
        <w:gridCol w:w="6030"/>
        <w:gridCol w:w="1440"/>
        <w:gridCol w:w="540"/>
      </w:tblGrid>
      <w:tr w:rsidR="00706E0A" w14:paraId="23552C87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B1D8" w14:textId="77777777" w:rsidR="00706E0A" w:rsidRDefault="00706E0A" w:rsidP="00BB15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516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0FB" w14:textId="77777777" w:rsidR="00706E0A" w:rsidRDefault="00706E0A" w:rsidP="00BB15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DEA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6F5" w14:textId="77777777" w:rsidR="00706E0A" w:rsidRDefault="00706E0A" w:rsidP="00BB15B8"/>
        </w:tc>
      </w:tr>
      <w:tr w:rsidR="00706E0A" w14:paraId="4D38EE58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0160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A8B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08F3" w14:textId="77777777" w:rsidR="00706E0A" w:rsidRDefault="00706E0A" w:rsidP="00BB15B8">
            <w:r>
              <w:t>In a transverse wave the displacement is at right angles to the direction of energy transfer</w:t>
            </w:r>
            <w:r>
              <w:sym w:font="Wingdings" w:char="00FC"/>
            </w:r>
          </w:p>
          <w:p w14:paraId="76F1460A" w14:textId="77777777" w:rsidR="00706E0A" w:rsidRDefault="00706E0A" w:rsidP="00BB15B8">
            <w:r>
              <w:t xml:space="preserve">In a longitudinal wave the displacement is parallel to the direction of energy transfer </w:t>
            </w:r>
            <w:r>
              <w:sym w:font="Wingdings" w:char="00FC"/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FD3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499" w14:textId="77777777" w:rsidR="00706E0A" w:rsidRDefault="00706E0A" w:rsidP="00BB15B8">
            <w:r>
              <w:t>[2]</w:t>
            </w:r>
          </w:p>
        </w:tc>
      </w:tr>
      <w:tr w:rsidR="00706E0A" w14:paraId="0E31FD0D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7ADD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269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C9D" w14:textId="77777777" w:rsidR="00706E0A" w:rsidRDefault="00706E0A" w:rsidP="00BB15B8">
            <w:r>
              <w:rPr>
                <w:position w:val="-10"/>
              </w:rPr>
              <w:object w:dxaOrig="1000" w:dyaOrig="300" w14:anchorId="31385AA1">
                <v:shape id="_x0000_i1042" type="#_x0000_t75" style="width:50.3pt;height:15pt" o:ole="">
                  <v:imagedata r:id="rId30" o:title=""/>
                </v:shape>
                <o:OLEObject Type="Embed" ProgID="Equation.DSMT4" ShapeID="_x0000_i1042" DrawAspect="Content" ObjectID="_1795074834" r:id="rId31"/>
              </w:object>
            </w:r>
            <w:r>
              <w:sym w:font="Wingdings" w:char="00FC"/>
            </w:r>
          </w:p>
          <w:p w14:paraId="5885C542" w14:textId="77777777" w:rsidR="00706E0A" w:rsidRDefault="00706E0A" w:rsidP="00BB15B8">
            <w:r>
              <w:rPr>
                <w:position w:val="-10"/>
              </w:rPr>
              <w:object w:dxaOrig="2540" w:dyaOrig="340" w14:anchorId="59F9B0E6">
                <v:shape id="_x0000_i1043" type="#_x0000_t75" style="width:127.4pt;height:17.4pt" o:ole="">
                  <v:imagedata r:id="rId32" o:title=""/>
                </v:shape>
                <o:OLEObject Type="Embed" ProgID="Equation.DSMT4" ShapeID="_x0000_i1043" DrawAspect="Content" ObjectID="_1795074835" r:id="rId33"/>
              </w:objec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97E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CB90" w14:textId="77777777" w:rsidR="00706E0A" w:rsidRDefault="00706E0A" w:rsidP="00BB15B8">
            <w:r>
              <w:t>[2]</w:t>
            </w:r>
          </w:p>
        </w:tc>
      </w:tr>
      <w:tr w:rsidR="00706E0A" w14:paraId="118A767D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5DE" w14:textId="77777777" w:rsidR="00706E0A" w:rsidRDefault="00706E0A" w:rsidP="00BB15B8">
            <w:pPr>
              <w:jc w:val="center"/>
            </w:pPr>
            <w:r>
              <w:lastRenderedPageBreak/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3DB0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330" w14:textId="77777777" w:rsidR="00706E0A" w:rsidRDefault="00706E0A" w:rsidP="00BB15B8">
            <w:pPr>
              <w:rPr>
                <w:position w:val="-10"/>
              </w:rPr>
            </w:pPr>
            <w:r>
              <w:rPr>
                <w:rFonts w:ascii="Courier" w:hAnsi="Courier" w:cs="Courier"/>
                <w:noProof/>
              </w:rPr>
              <w:drawing>
                <wp:inline distT="0" distB="0" distL="0" distR="0" wp14:anchorId="1FDEE6C7" wp14:editId="45481365">
                  <wp:extent cx="3429000" cy="2057400"/>
                  <wp:effectExtent l="19050" t="0" r="0" b="0"/>
                  <wp:docPr id="90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9C1CB" w14:textId="77777777" w:rsidR="00706E0A" w:rsidRDefault="00706E0A" w:rsidP="00BB15B8">
            <w:pPr>
              <w:rPr>
                <w:position w:val="-10"/>
              </w:rPr>
            </w:pPr>
            <w:r>
              <w:t>Correct shape</w:t>
            </w:r>
            <w:r>
              <w:sym w:font="Wingdings" w:char="00FC"/>
            </w:r>
          </w:p>
          <w:p w14:paraId="620C5BEA" w14:textId="77777777" w:rsidR="00706E0A" w:rsidRDefault="00706E0A" w:rsidP="00BB15B8">
            <w:pPr>
              <w:rPr>
                <w:position w:val="-10"/>
              </w:rPr>
            </w:pPr>
            <w:r>
              <w:t>Correct period</w: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1AD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E261" w14:textId="77777777" w:rsidR="00706E0A" w:rsidRDefault="00706E0A" w:rsidP="00BB15B8">
            <w:r>
              <w:t>[2]</w:t>
            </w:r>
          </w:p>
        </w:tc>
      </w:tr>
      <w:tr w:rsidR="00706E0A" w14:paraId="043B71C3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552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F33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BB26" w14:textId="77777777" w:rsidR="00706E0A" w:rsidRDefault="0051349E" w:rsidP="00BB15B8">
            <w:r>
              <w:pict w14:anchorId="5B043C4C">
                <v:group id="_x0000_s1038" editas="canvas" style="width:277.8pt;height:70.2pt;mso-position-horizontal-relative:char;mso-position-vertical-relative:line" coordorigin="2526,12378" coordsize="6880,1739">
                  <o:lock v:ext="edit" aspectratio="t"/>
                  <v:shape id="_x0000_s1039" type="#_x0000_t75" style="position:absolute;left:2526;top:12378;width:6880;height:1739" o:preferrelative="f">
                    <v:fill o:detectmouseclick="t"/>
                    <v:path o:extrusionok="t" o:connecttype="none"/>
                    <o:lock v:ext="edit" text="t"/>
                  </v:shape>
                  <v:shape id="_x0000_s1040" type="#_x0000_t75" style="position:absolute;left:2526;top:12497;width:6742;height:1391">
                    <v:imagedata r:id="rId35" o:title=""/>
                  </v:shape>
                  <v:shape id="_x0000_s1041" type="#_x0000_t120" style="position:absolute;left:4808;top:12911;width:177;height:177" fillcolor="red"/>
                  <w10:wrap type="none"/>
                  <w10:anchorlock/>
                </v:group>
              </w:pict>
            </w:r>
            <w:r w:rsidR="00706E0A"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F8D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70C2" w14:textId="77777777" w:rsidR="00706E0A" w:rsidRDefault="00706E0A" w:rsidP="00BB15B8">
            <w:r>
              <w:t>[1]</w:t>
            </w:r>
          </w:p>
        </w:tc>
      </w:tr>
      <w:tr w:rsidR="00706E0A" w14:paraId="581BF21D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EA8E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3A92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A72" w14:textId="77777777" w:rsidR="00706E0A" w:rsidRDefault="0051349E" w:rsidP="00BB15B8">
            <w:r>
              <w:pict w14:anchorId="4C8A1A28">
                <v:group id="_x0000_s1035" editas="canvas" style="width:56.05pt;height:49.2pt;mso-position-horizontal-relative:char;mso-position-vertical-relative:line" coordorigin="2448,3765" coordsize="1121,984">
                  <o:lock v:ext="edit" aspectratio="t"/>
                  <v:shape id="_x0000_s1036" type="#_x0000_t75" style="position:absolute;left:2448;top:3765;width:1121;height:984" o:preferrelative="f">
                    <v:fill o:detectmouseclick="t"/>
                    <v:path o:extrusionok="t" o:connecttype="none"/>
                  </v:shape>
                  <v:shape id="_x0000_s1037" type="#_x0000_t32" style="position:absolute;left:2986;top:3765;width:9;height:852" o:connectortype="straight">
                    <v:stroke endarrow="block"/>
                  </v:shape>
                  <w10:wrap type="none"/>
                  <w10:anchorlock/>
                </v:group>
              </w:pict>
            </w:r>
            <w:r w:rsidR="00706E0A"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539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56F" w14:textId="77777777" w:rsidR="00706E0A" w:rsidRDefault="00706E0A" w:rsidP="00BB15B8">
            <w:r>
              <w:t>[1]</w:t>
            </w:r>
          </w:p>
        </w:tc>
      </w:tr>
    </w:tbl>
    <w:p w14:paraId="4324249E" w14:textId="77777777" w:rsidR="00706E0A" w:rsidRDefault="00706E0A" w:rsidP="00706E0A"/>
    <w:p w14:paraId="5C9D9252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"/>
        <w:gridCol w:w="6030"/>
        <w:gridCol w:w="1440"/>
        <w:gridCol w:w="540"/>
      </w:tblGrid>
      <w:tr w:rsidR="00706E0A" w14:paraId="51646ED2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3439" w14:textId="77777777" w:rsidR="00706E0A" w:rsidRDefault="00706E0A" w:rsidP="00BB15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FC8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3AA" w14:textId="77777777" w:rsidR="00706E0A" w:rsidRDefault="00706E0A" w:rsidP="00BB15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96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E9D" w14:textId="77777777" w:rsidR="00706E0A" w:rsidRDefault="00706E0A" w:rsidP="00BB15B8"/>
        </w:tc>
      </w:tr>
      <w:tr w:rsidR="00706E0A" w14:paraId="1AB37440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A90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BD9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4CE2" w14:textId="77777777" w:rsidR="00706E0A" w:rsidRDefault="00706E0A" w:rsidP="00BB15B8">
            <w:r>
              <w:t>Luminosity also depends on area</w:t>
            </w:r>
            <w:r>
              <w:sym w:font="Wingdings" w:char="00FC"/>
            </w:r>
          </w:p>
          <w:p w14:paraId="01FC7E21" w14:textId="77777777" w:rsidR="00706E0A" w:rsidRDefault="00706E0A" w:rsidP="00BB15B8">
            <w:r>
              <w:t>Star Z has a much larger area than X</w:t>
            </w:r>
            <w:r>
              <w:sym w:font="Wingdings" w:char="00FC"/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D90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024A" w14:textId="77777777" w:rsidR="00706E0A" w:rsidRDefault="00706E0A" w:rsidP="00BB15B8">
            <w:r>
              <w:t>[2]</w:t>
            </w:r>
          </w:p>
        </w:tc>
      </w:tr>
      <w:tr w:rsidR="00706E0A" w14:paraId="5D9CC118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AE5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69E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55F4" w14:textId="77777777" w:rsidR="00706E0A" w:rsidRDefault="00706E0A" w:rsidP="00BB15B8">
            <w:r>
              <w:rPr>
                <w:position w:val="-28"/>
              </w:rPr>
              <w:object w:dxaOrig="1780" w:dyaOrig="660" w14:anchorId="691A559B">
                <v:shape id="_x0000_i1046" type="#_x0000_t75" style="width:89.65pt;height:32.9pt" o:ole="">
                  <v:imagedata r:id="rId36" o:title=""/>
                </v:shape>
                <o:OLEObject Type="Embed" ProgID="Equation.DSMT4" ShapeID="_x0000_i1046" DrawAspect="Content" ObjectID="_1795074836" r:id="rId37"/>
              </w:object>
            </w:r>
            <w:r>
              <w:sym w:font="Wingdings" w:char="00FC"/>
            </w:r>
          </w:p>
          <w:p w14:paraId="65039BEA" w14:textId="08B4D43A" w:rsidR="00706E0A" w:rsidRDefault="006D3862" w:rsidP="00BB15B8">
            <w:r>
              <w:rPr>
                <w:position w:val="-28"/>
              </w:rPr>
              <w:object w:dxaOrig="1820" w:dyaOrig="720" w14:anchorId="32531CC9">
                <v:shape id="_x0000_i1047" type="#_x0000_t75" style="width:91.55pt;height:36.15pt" o:ole="">
                  <v:imagedata r:id="rId38" o:title=""/>
                </v:shape>
                <o:OLEObject Type="Embed" ProgID="Equation.DSMT4" ShapeID="_x0000_i1047" DrawAspect="Content" ObjectID="_1795074837" r:id="rId39"/>
              </w:object>
            </w:r>
            <w:r w:rsidR="00706E0A">
              <w:sym w:font="Wingdings" w:char="00FC"/>
            </w:r>
          </w:p>
          <w:p w14:paraId="6F954136" w14:textId="0479A334" w:rsidR="006D3862" w:rsidRDefault="006D3862" w:rsidP="00BB15B8">
            <w:r>
              <w:rPr>
                <w:position w:val="-28"/>
              </w:rPr>
              <w:object w:dxaOrig="1240" w:dyaOrig="639" w14:anchorId="56814BAE">
                <v:shape id="_x0000_i1048" type="#_x0000_t75" style="width:62.35pt;height:32.1pt" o:ole="">
                  <v:imagedata r:id="rId40" o:title=""/>
                </v:shape>
                <o:OLEObject Type="Embed" ProgID="Equation.DSMT4" ShapeID="_x0000_i1048" DrawAspect="Content" ObjectID="_1795074838" r:id="rId41"/>
              </w:objec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113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F480" w14:textId="03A758FB" w:rsidR="00706E0A" w:rsidRDefault="00706E0A" w:rsidP="00BB15B8">
            <w:r>
              <w:t>[</w:t>
            </w:r>
            <w:r w:rsidR="006D3862">
              <w:t>3</w:t>
            </w:r>
            <w:r>
              <w:t>]</w:t>
            </w:r>
          </w:p>
        </w:tc>
      </w:tr>
      <w:tr w:rsidR="00706E0A" w14:paraId="26CD7787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9374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ABE6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5977" w14:textId="77777777" w:rsidR="00706E0A" w:rsidRDefault="00706E0A" w:rsidP="00BB15B8">
            <w:pPr>
              <w:rPr>
                <w:position w:val="-10"/>
              </w:rPr>
            </w:pPr>
            <w:r>
              <w:t>X: by radiation pressure caused by fusion reactions</w: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BF0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CAA2" w14:textId="77777777" w:rsidR="00706E0A" w:rsidRDefault="00706E0A" w:rsidP="00BB15B8">
            <w:r>
              <w:t>[1]</w:t>
            </w:r>
          </w:p>
        </w:tc>
      </w:tr>
      <w:tr w:rsidR="00706E0A" w14:paraId="3EF5C484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453E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3523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62D8" w14:textId="77777777" w:rsidR="00706E0A" w:rsidRDefault="00706E0A" w:rsidP="00BB15B8">
            <w:r>
              <w:t>Y: by electron degeneracy pressure</w: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E38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FDCF" w14:textId="77777777" w:rsidR="00706E0A" w:rsidRDefault="00706E0A" w:rsidP="00BB15B8">
            <w:r>
              <w:t>[1]</w:t>
            </w:r>
          </w:p>
        </w:tc>
      </w:tr>
    </w:tbl>
    <w:p w14:paraId="7580DF61" w14:textId="77777777" w:rsidR="00706E0A" w:rsidRDefault="00706E0A" w:rsidP="00706E0A"/>
    <w:p w14:paraId="6C068DDD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"/>
        <w:gridCol w:w="6030"/>
        <w:gridCol w:w="1440"/>
        <w:gridCol w:w="540"/>
      </w:tblGrid>
      <w:tr w:rsidR="00706E0A" w14:paraId="473F2F66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A6A" w14:textId="77777777" w:rsidR="00706E0A" w:rsidRDefault="00706E0A" w:rsidP="00BB15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A56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950" w14:textId="77777777" w:rsidR="00706E0A" w:rsidRDefault="00706E0A" w:rsidP="00BB15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442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BC8" w14:textId="77777777" w:rsidR="00706E0A" w:rsidRDefault="00706E0A" w:rsidP="00BB15B8"/>
        </w:tc>
      </w:tr>
      <w:tr w:rsidR="00706E0A" w14:paraId="0174EDDF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2A6E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7A6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A566" w14:textId="77777777" w:rsidR="00706E0A" w:rsidRDefault="00706E0A" w:rsidP="00BB15B8">
            <w:r>
              <w:t>Uniform lines from left to right in the interior</w:t>
            </w:r>
            <w:r>
              <w:sym w:font="Wingdings" w:char="00FC"/>
            </w:r>
          </w:p>
          <w:p w14:paraId="559E420C" w14:textId="77777777" w:rsidR="00706E0A" w:rsidRDefault="00706E0A" w:rsidP="00BB15B8">
            <w:r>
              <w:t>Edge effects</w:t>
            </w:r>
            <w:r>
              <w:sym w:font="Wingdings" w:char="00FC"/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A46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E931" w14:textId="77777777" w:rsidR="00706E0A" w:rsidRDefault="00706E0A" w:rsidP="00BB15B8">
            <w:r>
              <w:t>[2]</w:t>
            </w:r>
          </w:p>
        </w:tc>
      </w:tr>
      <w:tr w:rsidR="00706E0A" w14:paraId="41447047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B3B" w14:textId="77777777" w:rsidR="00706E0A" w:rsidRDefault="00706E0A" w:rsidP="00BB15B8">
            <w:pPr>
              <w:jc w:val="center"/>
            </w:pPr>
            <w:r>
              <w:lastRenderedPageBreak/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19F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118" w14:textId="512CF1E2" w:rsidR="00706E0A" w:rsidRDefault="0051349E" w:rsidP="00BB15B8">
            <w:r>
              <w:rPr>
                <w:position w:val="-22"/>
              </w:rPr>
              <w:object w:dxaOrig="3000" w:dyaOrig="580" w14:anchorId="39842010">
                <v:shape id="_x0000_i1067" type="#_x0000_t75" style="width:150.4pt;height:29.45pt" o:ole="">
                  <v:imagedata r:id="rId42" o:title=""/>
                </v:shape>
                <o:OLEObject Type="Embed" ProgID="Equation.DSMT4" ShapeID="_x0000_i1067" DrawAspect="Content" ObjectID="_1795074839" r:id="rId43"/>
              </w:object>
            </w:r>
            <w:r w:rsidR="00706E0A"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F43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AA5D" w14:textId="77777777" w:rsidR="00706E0A" w:rsidRDefault="00706E0A" w:rsidP="00BB15B8">
            <w:r>
              <w:t>[1]</w:t>
            </w:r>
          </w:p>
        </w:tc>
      </w:tr>
      <w:tr w:rsidR="00706E0A" w14:paraId="464C7499" w14:textId="77777777" w:rsidTr="00BB15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19FF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5368" w14:textId="77777777" w:rsidR="00706E0A" w:rsidRDefault="00706E0A" w:rsidP="00BB15B8">
            <w:pPr>
              <w:jc w:val="center"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BB8" w14:textId="77777777" w:rsidR="00706E0A" w:rsidRDefault="00706E0A" w:rsidP="00BB15B8">
            <w:r>
              <w:rPr>
                <w:position w:val="-24"/>
              </w:rPr>
              <w:object w:dxaOrig="2199" w:dyaOrig="640" w14:anchorId="1CCEE5DF">
                <v:shape id="_x0000_i1050" type="#_x0000_t75" style="width:110.8pt;height:32.4pt" o:ole="">
                  <v:imagedata r:id="rId44" o:title=""/>
                </v:shape>
                <o:OLEObject Type="Embed" ProgID="Equation.DSMT4" ShapeID="_x0000_i1050" DrawAspect="Content" ObjectID="_1795074840" r:id="rId45"/>
              </w:object>
            </w:r>
            <w:r>
              <w:sym w:font="Wingdings" w:char="00FC"/>
            </w:r>
          </w:p>
          <w:p w14:paraId="4E249AA4" w14:textId="77777777" w:rsidR="00706E0A" w:rsidRDefault="00706E0A" w:rsidP="00BB15B8">
            <w:pPr>
              <w:rPr>
                <w:position w:val="-10"/>
              </w:rPr>
            </w:pPr>
            <w:r>
              <w:rPr>
                <w:position w:val="-32"/>
              </w:rPr>
              <w:object w:dxaOrig="2420" w:dyaOrig="740" w14:anchorId="4855709B">
                <v:shape id="_x0000_i1051" type="#_x0000_t75" style="width:121.25pt;height:36.65pt" o:ole="">
                  <v:imagedata r:id="rId46" o:title=""/>
                </v:shape>
                <o:OLEObject Type="Embed" ProgID="Equation.DSMT4" ShapeID="_x0000_i1051" DrawAspect="Content" ObjectID="_1795074841" r:id="rId47"/>
              </w:object>
            </w:r>
            <w:r>
              <w:sym w:font="Wingdings" w:char="00F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347" w14:textId="77777777" w:rsidR="00706E0A" w:rsidRDefault="00706E0A" w:rsidP="00BB15B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27E" w14:textId="77777777" w:rsidR="00706E0A" w:rsidRDefault="00706E0A" w:rsidP="00BB15B8">
            <w:r>
              <w:t>[2]</w:t>
            </w:r>
          </w:p>
        </w:tc>
      </w:tr>
    </w:tbl>
    <w:p w14:paraId="7898E266" w14:textId="77777777" w:rsidR="00706E0A" w:rsidRDefault="00706E0A" w:rsidP="00706E0A"/>
    <w:p w14:paraId="1C325D91" w14:textId="77777777" w:rsidR="00706E0A" w:rsidRDefault="00706E0A" w:rsidP="00706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390"/>
        <w:gridCol w:w="7536"/>
        <w:gridCol w:w="707"/>
        <w:gridCol w:w="593"/>
      </w:tblGrid>
      <w:tr w:rsidR="00706E0A" w14:paraId="44EB90DC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68D" w14:textId="77777777" w:rsidR="00706E0A" w:rsidRDefault="00706E0A" w:rsidP="00BB15B8">
            <w:pPr>
              <w:jc w:val="center"/>
              <w:rPr>
                <w:b/>
              </w:rPr>
            </w:pPr>
            <w:bookmarkStart w:id="1" w:name="_Hlk137123463"/>
            <w:r>
              <w:rPr>
                <w:b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5E0" w14:textId="77777777" w:rsidR="00706E0A" w:rsidRDefault="00706E0A" w:rsidP="00BB15B8">
            <w:pPr>
              <w:jc w:val="center"/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65F" w14:textId="77777777" w:rsidR="00706E0A" w:rsidRDefault="00706E0A" w:rsidP="00BB15B8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5BE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B96" w14:textId="77777777" w:rsidR="00706E0A" w:rsidRDefault="00706E0A" w:rsidP="00BB15B8"/>
        </w:tc>
      </w:tr>
      <w:tr w:rsidR="00706E0A" w14:paraId="4E3533EA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19D2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539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D92" w14:textId="77777777" w:rsidR="00706E0A" w:rsidRDefault="00706E0A" w:rsidP="00BB15B8">
            <w:r w:rsidRPr="00D0455C">
              <w:rPr>
                <w:position w:val="-6"/>
              </w:rPr>
              <w:object w:dxaOrig="2740" w:dyaOrig="300" w14:anchorId="10CDC6EC">
                <v:shape id="_x0000_i1052" type="#_x0000_t75" style="width:135.95pt;height:15pt" o:ole="">
                  <v:imagedata r:id="rId48" o:title=""/>
                </v:shape>
                <o:OLEObject Type="Embed" ProgID="Equation.DSMT4" ShapeID="_x0000_i1052" DrawAspect="Content" ObjectID="_1795074842" r:id="rId49"/>
              </w:object>
            </w:r>
            <w:r>
              <w:sym w:font="Wingdings" w:char="00FC"/>
            </w:r>
          </w:p>
          <w:p w14:paraId="5F5306EA" w14:textId="77777777" w:rsidR="00706E0A" w:rsidRDefault="00706E0A" w:rsidP="00BB15B8">
            <w:r w:rsidRPr="00D0455C">
              <w:rPr>
                <w:position w:val="-10"/>
              </w:rPr>
              <w:object w:dxaOrig="3200" w:dyaOrig="340" w14:anchorId="415512B1">
                <v:shape id="_x0000_i1053" type="#_x0000_t75" style="width:158.2pt;height:17.4pt" o:ole="">
                  <v:imagedata r:id="rId50" o:title=""/>
                </v:shape>
                <o:OLEObject Type="Embed" ProgID="Equation.DSMT4" ShapeID="_x0000_i1053" DrawAspect="Content" ObjectID="_1795074843" r:id="rId51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6C9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B673" w14:textId="77777777" w:rsidR="00706E0A" w:rsidRDefault="00706E0A" w:rsidP="00BB15B8">
            <w:r>
              <w:t>[2]</w:t>
            </w:r>
          </w:p>
        </w:tc>
      </w:tr>
      <w:tr w:rsidR="00706E0A" w14:paraId="66C048F3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58D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617D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E7F" w14:textId="77777777" w:rsidR="00706E0A" w:rsidRDefault="00706E0A" w:rsidP="00BB15B8">
            <w:r>
              <w:rPr>
                <w:position w:val="-22"/>
              </w:rPr>
              <w:object w:dxaOrig="800" w:dyaOrig="580" w14:anchorId="77BAEAA9">
                <v:shape id="_x0000_i1054" type="#_x0000_t75" style="width:39.9pt;height:29.45pt" o:ole="">
                  <v:imagedata r:id="rId52" o:title=""/>
                </v:shape>
                <o:OLEObject Type="Embed" ProgID="Equation.DSMT4" ShapeID="_x0000_i1054" DrawAspect="Content" ObjectID="_1795074844" r:id="rId53"/>
              </w:object>
            </w:r>
            <w:r>
              <w:sym w:font="Wingdings" w:char="00FC"/>
            </w:r>
          </w:p>
          <w:p w14:paraId="0ECB622B" w14:textId="77777777" w:rsidR="00706E0A" w:rsidRDefault="00706E0A" w:rsidP="00BB15B8">
            <w:r>
              <w:rPr>
                <w:position w:val="-22"/>
              </w:rPr>
              <w:object w:dxaOrig="3040" w:dyaOrig="580" w14:anchorId="58C957D8">
                <v:shape id="_x0000_i1055" type="#_x0000_t75" style="width:152.3pt;height:29.45pt" o:ole="">
                  <v:imagedata r:id="rId54" o:title=""/>
                </v:shape>
                <o:OLEObject Type="Embed" ProgID="Equation.DSMT4" ShapeID="_x0000_i1055" DrawAspect="Content" ObjectID="_1795074845" r:id="rId55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1FB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32A" w14:textId="77777777" w:rsidR="00706E0A" w:rsidRDefault="00706E0A" w:rsidP="00BB15B8">
            <w:r>
              <w:t>[2]</w:t>
            </w:r>
          </w:p>
        </w:tc>
      </w:tr>
      <w:tr w:rsidR="00706E0A" w14:paraId="39565025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22F" w14:textId="77777777" w:rsidR="00706E0A" w:rsidRDefault="00706E0A" w:rsidP="00BB15B8">
            <w:pPr>
              <w:jc w:val="center"/>
            </w:pPr>
            <w:r>
              <w:t>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219" w14:textId="77777777" w:rsidR="00706E0A" w:rsidRDefault="00706E0A" w:rsidP="00BB15B8">
            <w:pPr>
              <w:jc w:val="center"/>
            </w:pPr>
            <w:r>
              <w:t>iii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7A5" w14:textId="77777777" w:rsidR="00706E0A" w:rsidRDefault="00706E0A" w:rsidP="00BB15B8">
            <w:r>
              <w:rPr>
                <w:position w:val="-10"/>
              </w:rPr>
              <w:object w:dxaOrig="1040" w:dyaOrig="300" w14:anchorId="3F3BDC73">
                <v:shape id="_x0000_i1056" type="#_x0000_t75" style="width:51.65pt;height:15pt" o:ole="">
                  <v:imagedata r:id="rId56" o:title=""/>
                </v:shape>
                <o:OLEObject Type="Embed" ProgID="Equation.DSMT4" ShapeID="_x0000_i1056" DrawAspect="Content" ObjectID="_1795074846" r:id="rId57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87B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41E" w14:textId="77777777" w:rsidR="00706E0A" w:rsidRDefault="00706E0A" w:rsidP="00BB15B8">
            <w:r>
              <w:t>[1]</w:t>
            </w:r>
          </w:p>
        </w:tc>
      </w:tr>
      <w:tr w:rsidR="00706E0A" w14:paraId="3F1D6EFE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ED6" w14:textId="77777777" w:rsidR="00706E0A" w:rsidRDefault="00706E0A" w:rsidP="00BB15B8">
            <w:pPr>
              <w:jc w:val="center"/>
            </w:pPr>
            <w:r>
              <w:t>b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7F4" w14:textId="77777777" w:rsidR="00706E0A" w:rsidRDefault="00706E0A" w:rsidP="00BB15B8">
            <w:pPr>
              <w:jc w:val="center"/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D0" w14:textId="77777777" w:rsidR="00706E0A" w:rsidRDefault="00706E0A" w:rsidP="00BB15B8">
            <w:r>
              <w:t xml:space="preserve">One of the assumptions of the kinetic theory of gases states that the volume of the molecules is negligible compared to the volume of the gas </w:t>
            </w:r>
            <w:r>
              <w:sym w:font="Wingdings" w:char="00FC"/>
            </w:r>
          </w:p>
          <w:p w14:paraId="0505D493" w14:textId="77777777" w:rsidR="00706E0A" w:rsidRDefault="00706E0A" w:rsidP="00BB15B8">
            <w:r>
              <w:t xml:space="preserve">Here </w:t>
            </w:r>
            <w:r w:rsidRPr="00522A92">
              <w:rPr>
                <w:position w:val="-30"/>
              </w:rPr>
              <w:object w:dxaOrig="2780" w:dyaOrig="680" w14:anchorId="7684FF97">
                <v:shape id="_x0000_i1057" type="#_x0000_t75" style="width:139.45pt;height:34.55pt" o:ole="">
                  <v:imagedata r:id="rId58" o:title=""/>
                </v:shape>
                <o:OLEObject Type="Embed" ProgID="Equation.DSMT4" ShapeID="_x0000_i1057" DrawAspect="Content" ObjectID="_1795074847" r:id="rId59"/>
              </w:object>
            </w:r>
            <w:r>
              <w:t xml:space="preserve"> which is very small </w: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CBF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EB6" w14:textId="77777777" w:rsidR="00706E0A" w:rsidRDefault="00706E0A" w:rsidP="00BB15B8">
            <w:r>
              <w:t>[2]</w:t>
            </w:r>
          </w:p>
        </w:tc>
      </w:tr>
      <w:tr w:rsidR="00706E0A" w14:paraId="684CD57D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CEC" w14:textId="77777777" w:rsidR="00706E0A" w:rsidRDefault="00706E0A" w:rsidP="00BB15B8">
            <w:pPr>
              <w:jc w:val="center"/>
            </w:pPr>
            <w:r>
              <w:t>c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17" w14:textId="77777777" w:rsidR="00706E0A" w:rsidRDefault="00706E0A" w:rsidP="00BB15B8">
            <w:pPr>
              <w:jc w:val="center"/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7F3" w14:textId="77777777" w:rsidR="00706E0A" w:rsidRDefault="00706E0A" w:rsidP="00BB15B8">
            <w:r>
              <w:rPr>
                <w:position w:val="-28"/>
              </w:rPr>
              <w:object w:dxaOrig="1839" w:dyaOrig="640" w14:anchorId="674E3F8F">
                <v:shape id="_x0000_i1058" type="#_x0000_t75" style="width:92.05pt;height:32.4pt" o:ole="">
                  <v:imagedata r:id="rId60" o:title=""/>
                </v:shape>
                <o:OLEObject Type="Embed" ProgID="Equation.DSMT4" ShapeID="_x0000_i1058" DrawAspect="Content" ObjectID="_1795074848" r:id="rId61"/>
              </w:object>
            </w:r>
            <w:r>
              <w:sym w:font="Wingdings" w:char="00FC"/>
            </w:r>
          </w:p>
          <w:p w14:paraId="493BD6D7" w14:textId="77777777" w:rsidR="00706E0A" w:rsidRDefault="00706E0A" w:rsidP="00BB15B8">
            <w:r>
              <w:rPr>
                <w:position w:val="-22"/>
              </w:rPr>
              <w:object w:dxaOrig="1920" w:dyaOrig="580" w14:anchorId="3FE94CF5">
                <v:shape id="_x0000_i1059" type="#_x0000_t75" style="width:96.9pt;height:29.45pt" o:ole="">
                  <v:imagedata r:id="rId62" o:title=""/>
                </v:shape>
                <o:OLEObject Type="Embed" ProgID="Equation.DSMT4" ShapeID="_x0000_i1059" DrawAspect="Content" ObjectID="_1795074849" r:id="rId63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D7A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CDC" w14:textId="77777777" w:rsidR="00706E0A" w:rsidRDefault="00706E0A" w:rsidP="00BB15B8">
            <w:r>
              <w:t>[2]</w:t>
            </w:r>
          </w:p>
        </w:tc>
      </w:tr>
      <w:tr w:rsidR="00706E0A" w14:paraId="6BAD2E3E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4A3" w14:textId="77777777" w:rsidR="00706E0A" w:rsidRDefault="00706E0A" w:rsidP="00BB15B8">
            <w:pPr>
              <w:jc w:val="center"/>
            </w:pPr>
            <w:r>
              <w:t>d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518" w14:textId="77777777" w:rsidR="00706E0A" w:rsidRDefault="00706E0A" w:rsidP="00BB15B8">
            <w:pPr>
              <w:jc w:val="center"/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86D" w14:textId="77777777" w:rsidR="00706E0A" w:rsidRDefault="0051349E" w:rsidP="00BB15B8">
            <w:r>
              <w:pict w14:anchorId="743A1E14">
                <v:group id="_x0000_s1026" editas="canvas" style="width:366pt;height:207.75pt;mso-position-horizontal-relative:char;mso-position-vertical-relative:line" coordorigin="2527,-277" coordsize="5631,3196">
                  <o:lock v:ext="edit" aspectratio="t"/>
                  <v:shape id="_x0000_s1027" type="#_x0000_t75" style="position:absolute;left:2527;top:-277;width:5631;height:3196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32" style="position:absolute;left:3392;top:-46;width:0;height:2411;flip:y" o:connectortype="straight">
                    <v:stroke endarrow="block"/>
                  </v:shape>
                  <v:shape id="_x0000_s1029" type="#_x0000_t32" style="position:absolute;left:3392;top:2365;width:3600;height:0" o:connectortype="straight">
                    <v:stroke endarrow="block"/>
                  </v:shape>
                  <v:shape id="Text Box 2" o:spid="_x0000_s1030" type="#_x0000_t202" style="position:absolute;left:6992;top:2301;width:559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  <v:textbox style="mso-next-textbox:#Text Box 2;mso-fit-shape-to-text:t">
                      <w:txbxContent>
                        <w:p w14:paraId="30F622DF" w14:textId="77777777" w:rsidR="00706E0A" w:rsidRPr="00041645" w:rsidRDefault="00706E0A" w:rsidP="00706E0A">
                          <w:pPr>
                            <w:rPr>
                              <w:i/>
                              <w:iCs/>
                            </w:rPr>
                          </w:pPr>
                          <w:r w:rsidRPr="00041645">
                            <w:rPr>
                              <w:i/>
                              <w:iCs/>
                            </w:rPr>
                            <w:t>VV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2833;top:-46;width:559;height:50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14:paraId="4F3E2D6F" w14:textId="77777777" w:rsidR="00706E0A" w:rsidRPr="00041645" w:rsidRDefault="00706E0A" w:rsidP="00706E0A">
                          <w:pPr>
                            <w:rPr>
                              <w:i/>
                              <w:iCs/>
                            </w:rPr>
                          </w:pPr>
                          <w:r w:rsidRPr="00041645">
                            <w:rPr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2" type="#_x0000_t32" style="position:absolute;left:4788;top:624;width:11;height:1270;flip:x" o:connectortype="straight"/>
                  <v:shape id="Text Box 2" o:spid="_x0000_s1033" type="#_x0000_t202" style="position:absolute;left:3017;top:2078;width:281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14:paraId="0ACAB4F0" w14:textId="77777777" w:rsidR="00706E0A" w:rsidRDefault="00706E0A" w:rsidP="00706E0A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3298;top:2301;width:408;height:50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  <v:textbox style="mso-fit-shape-to-text:t">
                      <w:txbxContent>
                        <w:p w14:paraId="20BC85B3" w14:textId="77777777" w:rsidR="00706E0A" w:rsidRDefault="00706E0A" w:rsidP="00706E0A">
                          <w:r>
                            <w:t>0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763F2E36" w14:textId="77777777" w:rsidR="00706E0A" w:rsidRDefault="00706E0A" w:rsidP="00BB15B8">
            <w:r>
              <w:t xml:space="preserve">Vertical straight line </w: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E0B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2B9" w14:textId="77777777" w:rsidR="00706E0A" w:rsidRDefault="00706E0A" w:rsidP="00BB15B8">
            <w:r>
              <w:t>[1]</w:t>
            </w:r>
          </w:p>
        </w:tc>
      </w:tr>
      <w:tr w:rsidR="00706E0A" w14:paraId="0BB299B9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F4F6" w14:textId="77777777" w:rsidR="00706E0A" w:rsidRDefault="00706E0A" w:rsidP="00BB15B8">
            <w:pPr>
              <w:jc w:val="center"/>
            </w:pPr>
            <w:r>
              <w:lastRenderedPageBreak/>
              <w:t>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65B1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FE6" w14:textId="77777777" w:rsidR="00706E0A" w:rsidRDefault="00706E0A" w:rsidP="00BB15B8">
            <w:r>
              <w:rPr>
                <w:position w:val="-22"/>
              </w:rPr>
              <w:object w:dxaOrig="4480" w:dyaOrig="580" w14:anchorId="74A0E59D">
                <v:shape id="_x0000_i1061" type="#_x0000_t75" style="width:224.05pt;height:29.45pt" o:ole="">
                  <v:imagedata r:id="rId64" o:title=""/>
                </v:shape>
                <o:OLEObject Type="Embed" ProgID="Equation.DSMT4" ShapeID="_x0000_i1061" DrawAspect="Content" ObjectID="_1795074850" r:id="rId65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320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1C8" w14:textId="77777777" w:rsidR="00706E0A" w:rsidRDefault="00706E0A" w:rsidP="00BB15B8">
            <w:r>
              <w:t>[1]</w:t>
            </w:r>
          </w:p>
        </w:tc>
      </w:tr>
      <w:tr w:rsidR="00706E0A" w14:paraId="1ADB3EEA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0F8B" w14:textId="77777777" w:rsidR="00706E0A" w:rsidRDefault="00706E0A" w:rsidP="00BB15B8">
            <w:pPr>
              <w:jc w:val="center"/>
            </w:pPr>
            <w:r>
              <w:t>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053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980D" w14:textId="77777777" w:rsidR="00706E0A" w:rsidRDefault="00706E0A" w:rsidP="00BB15B8">
            <w:r>
              <w:t xml:space="preserve">Realization that </w:t>
            </w:r>
            <w:r>
              <w:rPr>
                <w:position w:val="-8"/>
              </w:rPr>
              <w:object w:dxaOrig="699" w:dyaOrig="280" w14:anchorId="5B95BE15">
                <v:shape id="_x0000_i1062" type="#_x0000_t75" style="width:35.35pt;height:14.45pt" o:ole="">
                  <v:imagedata r:id="rId66" o:title=""/>
                </v:shape>
                <o:OLEObject Type="Embed" ProgID="Equation.DSMT4" ShapeID="_x0000_i1062" DrawAspect="Content" ObjectID="_1795074851" r:id="rId67"/>
              </w:object>
            </w:r>
            <w:r>
              <w:sym w:font="Wingdings" w:char="00FC"/>
            </w:r>
          </w:p>
          <w:p w14:paraId="25A0F188" w14:textId="77777777" w:rsidR="00706E0A" w:rsidRDefault="00706E0A" w:rsidP="00BB15B8">
            <w:r>
              <w:rPr>
                <w:position w:val="-26"/>
              </w:rPr>
              <w:object w:dxaOrig="4460" w:dyaOrig="620" w14:anchorId="1AAA03D2">
                <v:shape id="_x0000_i1063" type="#_x0000_t75" style="width:223.5pt;height:30.8pt" o:ole="">
                  <v:imagedata r:id="rId68" o:title=""/>
                </v:shape>
                <o:OLEObject Type="Embed" ProgID="Equation.DSMT4" ShapeID="_x0000_i1063" DrawAspect="Content" ObjectID="_1795074852" r:id="rId69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AD6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1B6" w14:textId="77777777" w:rsidR="00706E0A" w:rsidRDefault="00706E0A" w:rsidP="00BB15B8">
            <w:r>
              <w:t>[2]</w:t>
            </w:r>
          </w:p>
        </w:tc>
      </w:tr>
      <w:tr w:rsidR="00706E0A" w14:paraId="63936A35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4889" w14:textId="77777777" w:rsidR="00706E0A" w:rsidRDefault="00706E0A" w:rsidP="00BB15B8">
            <w:pPr>
              <w:jc w:val="center"/>
            </w:pPr>
            <w:r>
              <w:t>f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15" w14:textId="77777777" w:rsidR="00706E0A" w:rsidRDefault="00706E0A" w:rsidP="00BB15B8">
            <w:pPr>
              <w:jc w:val="center"/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314" w14:textId="77777777" w:rsidR="00706E0A" w:rsidRDefault="00706E0A" w:rsidP="00BB15B8">
            <w:r w:rsidRPr="00522A92">
              <w:rPr>
                <w:position w:val="-22"/>
              </w:rPr>
              <w:object w:dxaOrig="1500" w:dyaOrig="580" w14:anchorId="0761611D">
                <v:shape id="_x0000_i1064" type="#_x0000_t75" style="width:74.95pt;height:29.45pt" o:ole="">
                  <v:imagedata r:id="rId70" o:title=""/>
                </v:shape>
                <o:OLEObject Type="Embed" ProgID="Equation.DSMT4" ShapeID="_x0000_i1064" DrawAspect="Content" ObjectID="_1795074853" r:id="rId71"/>
              </w:object>
            </w:r>
            <w:r>
              <w:sym w:font="Wingdings" w:char="00FC"/>
            </w:r>
          </w:p>
          <w:p w14:paraId="7F006ABF" w14:textId="77777777" w:rsidR="00706E0A" w:rsidRDefault="00706E0A" w:rsidP="00BB15B8">
            <w:pPr>
              <w:rPr>
                <w:position w:val="-10"/>
              </w:rPr>
            </w:pPr>
            <w:r w:rsidRPr="00522A92">
              <w:rPr>
                <w:position w:val="-22"/>
              </w:rPr>
              <w:object w:dxaOrig="2940" w:dyaOrig="600" w14:anchorId="3DD75680">
                <v:shape id="_x0000_i1065" type="#_x0000_t75" style="width:146.95pt;height:30pt" o:ole="">
                  <v:imagedata r:id="rId72" o:title=""/>
                </v:shape>
                <o:OLEObject Type="Embed" ProgID="Equation.DSMT4" ShapeID="_x0000_i1065" DrawAspect="Content" ObjectID="_1795074854" r:id="rId73"/>
              </w:object>
            </w:r>
            <w:r>
              <w:sym w:font="Wingdings" w:char="00FC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256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2E4F" w14:textId="77777777" w:rsidR="00706E0A" w:rsidRDefault="00706E0A" w:rsidP="00BB15B8">
            <w:r>
              <w:t>[2]</w:t>
            </w:r>
          </w:p>
        </w:tc>
      </w:tr>
      <w:tr w:rsidR="00706E0A" w14:paraId="76FBE6DD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778" w14:textId="77777777" w:rsidR="00706E0A" w:rsidRDefault="00706E0A" w:rsidP="00BB15B8">
            <w:pPr>
              <w:jc w:val="center"/>
            </w:pPr>
            <w:r>
              <w:t>g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5DF" w14:textId="77777777" w:rsidR="00706E0A" w:rsidRDefault="00706E0A" w:rsidP="00BB15B8">
            <w:pPr>
              <w:jc w:val="center"/>
            </w:pPr>
            <w:r>
              <w:t>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663C" w14:textId="77777777" w:rsidR="00706E0A" w:rsidRDefault="00706E0A" w:rsidP="00BB15B8">
            <w:r>
              <w:t>[2] max from</w:t>
            </w:r>
          </w:p>
          <w:p w14:paraId="04F5C472" w14:textId="77777777" w:rsidR="00706E0A" w:rsidRDefault="00706E0A" w:rsidP="00BB15B8">
            <w:r>
              <w:t>Electromagnetic radiation with an infinite rage of wavelengths</w:t>
            </w:r>
            <w:r>
              <w:sym w:font="Wingdings" w:char="00FC"/>
            </w:r>
          </w:p>
          <w:p w14:paraId="637E092D" w14:textId="77777777" w:rsidR="00706E0A" w:rsidRDefault="00706E0A" w:rsidP="00BB15B8">
            <w:r>
              <w:t xml:space="preserve">With a peak determined by temperature </w:t>
            </w:r>
            <w:r>
              <w:sym w:font="Wingdings" w:char="00FC"/>
            </w:r>
          </w:p>
          <w:p w14:paraId="7532F34A" w14:textId="77777777" w:rsidR="00706E0A" w:rsidRDefault="00706E0A" w:rsidP="00BB15B8">
            <w:r>
              <w:t xml:space="preserve">Radiation emitted by a body at some finite kelvin temperature </w:t>
            </w:r>
            <w:r>
              <w:sym w:font="Wingdings" w:char="00FC"/>
            </w:r>
          </w:p>
          <w:p w14:paraId="3EAC45F5" w14:textId="77777777" w:rsidR="00706E0A" w:rsidRDefault="00706E0A" w:rsidP="00BB15B8">
            <w:pPr>
              <w:ind w:right="-135"/>
            </w:pPr>
            <w:r>
              <w:t>Radiation with an intensity proportional to the 4</w:t>
            </w:r>
            <w:r w:rsidRPr="00911593">
              <w:rPr>
                <w:vertAlign w:val="superscript"/>
              </w:rPr>
              <w:t>th</w:t>
            </w:r>
            <w:r>
              <w:t xml:space="preserve"> power of the kelvin temperature</w:t>
            </w:r>
            <w:r>
              <w:sym w:font="Wingdings" w:char="00FC"/>
            </w:r>
          </w:p>
          <w:p w14:paraId="7204AD61" w14:textId="77777777" w:rsidR="00706E0A" w:rsidRDefault="00706E0A" w:rsidP="00BB15B8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93A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AA2" w14:textId="77777777" w:rsidR="00706E0A" w:rsidRDefault="00706E0A" w:rsidP="00BB15B8">
            <w:r>
              <w:t>[2]</w:t>
            </w:r>
          </w:p>
          <w:p w14:paraId="2FA5640C" w14:textId="77777777" w:rsidR="00706E0A" w:rsidRDefault="00706E0A" w:rsidP="00BB15B8">
            <w:r>
              <w:t>max</w:t>
            </w:r>
          </w:p>
        </w:tc>
      </w:tr>
      <w:tr w:rsidR="00706E0A" w14:paraId="31E71AFD" w14:textId="77777777" w:rsidTr="00BB15B8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A991" w14:textId="77777777" w:rsidR="00706E0A" w:rsidRDefault="00706E0A" w:rsidP="00BB15B8">
            <w:pPr>
              <w:jc w:val="center"/>
            </w:pPr>
            <w:r>
              <w:t>g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EE20" w14:textId="77777777" w:rsidR="00706E0A" w:rsidRDefault="00706E0A" w:rsidP="00BB15B8">
            <w:pPr>
              <w:jc w:val="center"/>
            </w:pPr>
            <w:r>
              <w:t>ii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2248" w14:textId="77777777" w:rsidR="00706E0A" w:rsidRDefault="00706E0A" w:rsidP="00BB15B8">
            <w:r>
              <w:t>Helium has energy levels separated by 1.86 eV</w:t>
            </w:r>
            <w:r>
              <w:sym w:font="Wingdings" w:char="00FC"/>
            </w:r>
          </w:p>
          <w:p w14:paraId="1F7D0A23" w14:textId="77777777" w:rsidR="00706E0A" w:rsidRDefault="00706E0A" w:rsidP="00BB15B8">
            <w:pPr>
              <w:rPr>
                <w:position w:val="-10"/>
              </w:rPr>
            </w:pPr>
            <w:r>
              <w:t>This energy difference is unique to helium</w:t>
            </w:r>
            <w:r>
              <w:sym w:font="Wingdings" w:char="00FC"/>
            </w:r>
          </w:p>
          <w:p w14:paraId="1AFA9C5C" w14:textId="77777777" w:rsidR="00706E0A" w:rsidRDefault="00706E0A" w:rsidP="00BB15B8">
            <w:r w:rsidRPr="004642E0">
              <w:t>The dip implies that photons of this energy are</w:t>
            </w:r>
            <w:r>
              <w:t xml:space="preserve"> absorbed </w:t>
            </w:r>
            <w:r>
              <w:sym w:font="Wingdings" w:char="00FC"/>
            </w:r>
          </w:p>
          <w:p w14:paraId="1B4D3F61" w14:textId="77777777" w:rsidR="00706E0A" w:rsidRPr="004642E0" w:rsidRDefault="00706E0A" w:rsidP="00BB15B8">
            <w:r>
              <w:t>By helium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A6D" w14:textId="77777777" w:rsidR="00706E0A" w:rsidRDefault="00706E0A" w:rsidP="00BB15B8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EA8" w14:textId="77777777" w:rsidR="00706E0A" w:rsidRDefault="00706E0A" w:rsidP="00BB15B8">
            <w:r>
              <w:t>[3]</w:t>
            </w:r>
          </w:p>
          <w:p w14:paraId="01A2B500" w14:textId="77777777" w:rsidR="00706E0A" w:rsidRDefault="00706E0A" w:rsidP="00BB15B8"/>
          <w:p w14:paraId="5A067F1D" w14:textId="77777777" w:rsidR="00706E0A" w:rsidRDefault="00706E0A" w:rsidP="00BB15B8"/>
          <w:p w14:paraId="46476BA1" w14:textId="77777777" w:rsidR="00706E0A" w:rsidRDefault="00706E0A" w:rsidP="00BB15B8"/>
          <w:p w14:paraId="3CF8DA9A" w14:textId="77777777" w:rsidR="00706E0A" w:rsidRDefault="00706E0A" w:rsidP="00BB15B8"/>
        </w:tc>
      </w:tr>
      <w:bookmarkEnd w:id="1"/>
    </w:tbl>
    <w:p w14:paraId="0A033BF9" w14:textId="77777777" w:rsidR="00706E0A" w:rsidRDefault="00706E0A" w:rsidP="00706E0A"/>
    <w:p w14:paraId="39206DB0" w14:textId="77777777" w:rsidR="00706E0A" w:rsidRDefault="00706E0A" w:rsidP="00706E0A">
      <w:pPr>
        <w:spacing w:after="0" w:line="240" w:lineRule="auto"/>
      </w:pPr>
    </w:p>
    <w:p w14:paraId="2C1CD58D" w14:textId="77777777" w:rsidR="00706E0A" w:rsidRDefault="00706E0A" w:rsidP="00706E0A"/>
    <w:p w14:paraId="7A16741C" w14:textId="77777777" w:rsidR="00E20248" w:rsidRDefault="00E20248"/>
    <w:sectPr w:rsidR="00E20248" w:rsidSect="00E56E2C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8B1D" w14:textId="77777777" w:rsidR="0074028F" w:rsidRDefault="0074028F" w:rsidP="00046082">
      <w:pPr>
        <w:spacing w:after="0" w:line="240" w:lineRule="auto"/>
      </w:pPr>
      <w:r>
        <w:separator/>
      </w:r>
    </w:p>
  </w:endnote>
  <w:endnote w:type="continuationSeparator" w:id="0">
    <w:p w14:paraId="67C8E91F" w14:textId="77777777" w:rsidR="0074028F" w:rsidRDefault="0074028F" w:rsidP="0004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DCD8" w14:textId="77777777" w:rsidR="00E56E2C" w:rsidRDefault="00E56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CB88" w14:textId="77777777" w:rsidR="00E56E2C" w:rsidRDefault="00E5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CE21" w14:textId="77777777" w:rsidR="00E56E2C" w:rsidRDefault="00E5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E303" w14:textId="77777777" w:rsidR="0074028F" w:rsidRDefault="0074028F" w:rsidP="00046082">
      <w:pPr>
        <w:spacing w:after="0" w:line="240" w:lineRule="auto"/>
      </w:pPr>
      <w:r>
        <w:separator/>
      </w:r>
    </w:p>
  </w:footnote>
  <w:footnote w:type="continuationSeparator" w:id="0">
    <w:p w14:paraId="322AF617" w14:textId="77777777" w:rsidR="0074028F" w:rsidRDefault="0074028F" w:rsidP="0004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2A09" w14:textId="77777777" w:rsidR="00E56E2C" w:rsidRDefault="00E5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443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566FA1" w14:textId="19B0EFCF" w:rsidR="00046082" w:rsidRDefault="000460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88B7C" w14:textId="77777777" w:rsidR="00E56E2C" w:rsidRPr="006D0B1F" w:rsidRDefault="00E56E2C" w:rsidP="00E56E2C">
    <w:pPr>
      <w:pStyle w:val="Header"/>
      <w:rPr>
        <w:b/>
        <w:bCs/>
        <w:color w:val="4F81BD" w:themeColor="accent1"/>
      </w:rPr>
    </w:pPr>
    <w:r w:rsidRPr="006D0B1F">
      <w:rPr>
        <w:b/>
        <w:bCs/>
        <w:color w:val="4F81BD" w:themeColor="accent1"/>
      </w:rPr>
      <w:t>K.A. Tsokos</w:t>
    </w:r>
  </w:p>
  <w:p w14:paraId="0A6909C3" w14:textId="77777777" w:rsidR="00046082" w:rsidRDefault="00046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921D" w14:textId="58A19AD3" w:rsidR="00E56E2C" w:rsidRPr="006D0B1F" w:rsidRDefault="00E56E2C" w:rsidP="00E56E2C">
    <w:pPr>
      <w:pStyle w:val="Header"/>
      <w:rPr>
        <w:b/>
        <w:bCs/>
        <w:color w:val="4F81BD" w:themeColor="accent1"/>
      </w:rPr>
    </w:pPr>
    <w:r w:rsidRPr="006D0B1F">
      <w:rPr>
        <w:b/>
        <w:bCs/>
        <w:color w:val="4F81BD" w:themeColor="accent1"/>
      </w:rPr>
      <w:t>K.A. Tsokos</w:t>
    </w:r>
  </w:p>
  <w:p w14:paraId="26C714AD" w14:textId="37EB4ACE" w:rsidR="00E56E2C" w:rsidRDefault="00E56E2C">
    <w:pPr>
      <w:pStyle w:val="Header"/>
    </w:pPr>
  </w:p>
  <w:p w14:paraId="3B1D18A4" w14:textId="77777777" w:rsidR="00E56E2C" w:rsidRDefault="00E5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180"/>
    <w:multiLevelType w:val="hybridMultilevel"/>
    <w:tmpl w:val="4B4AC628"/>
    <w:lvl w:ilvl="0" w:tplc="A7EEF26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1B30"/>
    <w:multiLevelType w:val="hybridMultilevel"/>
    <w:tmpl w:val="A6CEA9FE"/>
    <w:lvl w:ilvl="0" w:tplc="4A82E4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2CF"/>
    <w:multiLevelType w:val="hybridMultilevel"/>
    <w:tmpl w:val="EB0A9B52"/>
    <w:lvl w:ilvl="0" w:tplc="30C69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70EE"/>
    <w:multiLevelType w:val="hybridMultilevel"/>
    <w:tmpl w:val="6F2C58A2"/>
    <w:lvl w:ilvl="0" w:tplc="90629E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83C"/>
    <w:multiLevelType w:val="hybridMultilevel"/>
    <w:tmpl w:val="E2EE5592"/>
    <w:lvl w:ilvl="0" w:tplc="60028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0B10"/>
    <w:multiLevelType w:val="hybridMultilevel"/>
    <w:tmpl w:val="62CCA7CA"/>
    <w:lvl w:ilvl="0" w:tplc="C548E4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54F1C"/>
    <w:multiLevelType w:val="hybridMultilevel"/>
    <w:tmpl w:val="492ED406"/>
    <w:lvl w:ilvl="0" w:tplc="01DED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E6F80"/>
    <w:multiLevelType w:val="hybridMultilevel"/>
    <w:tmpl w:val="BC98C2A6"/>
    <w:lvl w:ilvl="0" w:tplc="72ACC9E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3C7BA2"/>
    <w:multiLevelType w:val="hybridMultilevel"/>
    <w:tmpl w:val="898E8E02"/>
    <w:lvl w:ilvl="0" w:tplc="0DD03D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5559F"/>
    <w:multiLevelType w:val="hybridMultilevel"/>
    <w:tmpl w:val="77AA1C1C"/>
    <w:lvl w:ilvl="0" w:tplc="0390E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834F8"/>
    <w:multiLevelType w:val="hybridMultilevel"/>
    <w:tmpl w:val="96FE145E"/>
    <w:lvl w:ilvl="0" w:tplc="E37469F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96DC9"/>
    <w:multiLevelType w:val="hybridMultilevel"/>
    <w:tmpl w:val="A62A0412"/>
    <w:lvl w:ilvl="0" w:tplc="D95C33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54A7E"/>
    <w:multiLevelType w:val="hybridMultilevel"/>
    <w:tmpl w:val="AF1E91F6"/>
    <w:lvl w:ilvl="0" w:tplc="A32C44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A254E"/>
    <w:multiLevelType w:val="hybridMultilevel"/>
    <w:tmpl w:val="1604D4D2"/>
    <w:lvl w:ilvl="0" w:tplc="2864D5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838110">
    <w:abstractNumId w:val="1"/>
  </w:num>
  <w:num w:numId="2" w16cid:durableId="461849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94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59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894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300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988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937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935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192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234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54447">
    <w:abstractNumId w:val="6"/>
  </w:num>
  <w:num w:numId="13" w16cid:durableId="1292321540">
    <w:abstractNumId w:val="7"/>
  </w:num>
  <w:num w:numId="14" w16cid:durableId="967473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6E0A"/>
    <w:rsid w:val="00046082"/>
    <w:rsid w:val="0051349E"/>
    <w:rsid w:val="006D3862"/>
    <w:rsid w:val="00706E0A"/>
    <w:rsid w:val="0074028F"/>
    <w:rsid w:val="00965094"/>
    <w:rsid w:val="009F46A5"/>
    <w:rsid w:val="00BE1212"/>
    <w:rsid w:val="00D37CD2"/>
    <w:rsid w:val="00E20248"/>
    <w:rsid w:val="00E56E2C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33" type="connector" idref="#_x0000_s1065"/>
        <o:r id="V:Rule34" type="connector" idref="#_x0000_s1088"/>
        <o:r id="V:Rule35" type="connector" idref="#_x0000_s1084"/>
        <o:r id="V:Rule36" type="connector" idref="#_x0000_s1090"/>
        <o:r id="V:Rule37" type="connector" idref="#_x0000_s1080"/>
        <o:r id="V:Rule38" type="connector" idref="#_x0000_s1057"/>
        <o:r id="V:Rule39" type="connector" idref="#_x0000_s1078"/>
        <o:r id="V:Rule40" type="connector" idref="#_x0000_s1069"/>
        <o:r id="V:Rule41" type="connector" idref="#_x0000_s1091"/>
        <o:r id="V:Rule42" type="connector" idref="#_x0000_s1072"/>
        <o:r id="V:Rule43" type="connector" idref="#_x0000_s1108"/>
        <o:r id="V:Rule44" type="connector" idref="#_x0000_s1046"/>
        <o:r id="V:Rule45" type="connector" idref="#_x0000_s1029"/>
        <o:r id="V:Rule46" type="connector" idref="#_x0000_s1101"/>
        <o:r id="V:Rule47" type="connector" idref="#_x0000_s1079"/>
        <o:r id="V:Rule48" type="connector" idref="#_x0000_s1037"/>
        <o:r id="V:Rule49" type="connector" idref="#_x0000_s1089"/>
        <o:r id="V:Rule50" type="connector" idref="#_x0000_s1083"/>
        <o:r id="V:Rule51" type="connector" idref="#_x0000_s1028"/>
        <o:r id="V:Rule52" type="connector" idref="#_x0000_s1081"/>
        <o:r id="V:Rule53" type="connector" idref="#_x0000_s1071"/>
        <o:r id="V:Rule54" type="connector" idref="#_x0000_s1045"/>
        <o:r id="V:Rule55" type="connector" idref="#_x0000_s1070"/>
        <o:r id="V:Rule56" type="connector" idref="#_x0000_s1052"/>
        <o:r id="V:Rule57" type="connector" idref="#_x0000_s1050"/>
        <o:r id="V:Rule58" type="connector" idref="#_x0000_s1066"/>
        <o:r id="V:Rule59" type="connector" idref="#_x0000_s1044"/>
        <o:r id="V:Rule60" type="connector" idref="#_x0000_s1053"/>
        <o:r id="V:Rule61" type="connector" idref="#_x0000_s1087"/>
        <o:r id="V:Rule62" type="connector" idref="#_x0000_s1056"/>
        <o:r id="V:Rule63" type="connector" idref="#_x0000_s1032"/>
        <o:r id="V:Rule64" type="connector" idref="#_x0000_s1085"/>
      </o:rules>
    </o:shapelayout>
  </w:shapeDefaults>
  <w:decimalSymbol w:val="."/>
  <w:listSeparator w:val=","/>
  <w14:docId w14:val="78F193DC"/>
  <w15:chartTrackingRefBased/>
  <w15:docId w15:val="{6000BF16-F371-4288-9C41-0D6A3FE5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0A"/>
    <w:pPr>
      <w:ind w:left="720"/>
      <w:contextualSpacing/>
    </w:pPr>
  </w:style>
  <w:style w:type="table" w:styleId="TableGrid">
    <w:name w:val="Table Grid"/>
    <w:basedOn w:val="TableNormal"/>
    <w:uiPriority w:val="59"/>
    <w:rsid w:val="00706E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8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Tsokos</dc:creator>
  <cp:keywords/>
  <dc:description/>
  <cp:lastModifiedBy>Andreas Tsokos</cp:lastModifiedBy>
  <cp:revision>6</cp:revision>
  <dcterms:created xsi:type="dcterms:W3CDTF">2023-06-23T06:44:00Z</dcterms:created>
  <dcterms:modified xsi:type="dcterms:W3CDTF">2024-12-07T09:07:00Z</dcterms:modified>
</cp:coreProperties>
</file>